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FC" w:rsidRDefault="00FE6FFC" w:rsidP="00BA35A0">
      <w:pPr>
        <w:jc w:val="center"/>
        <w:rPr>
          <w:rFonts w:ascii="Arial" w:hAnsi="Arial" w:cs="Arial"/>
          <w:b/>
          <w:sz w:val="18"/>
          <w:szCs w:val="18"/>
          <w:u w:val="single"/>
        </w:rPr>
      </w:pPr>
    </w:p>
    <w:p w:rsidR="00FE6FFC" w:rsidRPr="00F95B63" w:rsidRDefault="00FE6FFC" w:rsidP="00FE6FFC">
      <w:pPr>
        <w:jc w:val="center"/>
        <w:rPr>
          <w:rFonts w:ascii="Arial" w:hAnsi="Arial" w:cs="Arial"/>
          <w:b/>
          <w:sz w:val="18"/>
          <w:szCs w:val="18"/>
          <w:u w:val="single"/>
        </w:rPr>
      </w:pPr>
      <w:r w:rsidRPr="00F95B63">
        <w:rPr>
          <w:rFonts w:ascii="Arial" w:hAnsi="Arial" w:cs="Arial"/>
          <w:b/>
          <w:sz w:val="18"/>
          <w:szCs w:val="18"/>
          <w:u w:val="single"/>
        </w:rPr>
        <w:t>PREGOEIRO E SUA EQUIPE DE APOIO</w:t>
      </w:r>
    </w:p>
    <w:p w:rsidR="00FE6FFC" w:rsidRPr="00F95B63" w:rsidRDefault="00FE6FFC" w:rsidP="00FE6FFC">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FE6FFC" w:rsidRPr="00F95B63" w:rsidRDefault="00FE6FFC" w:rsidP="00FE6FFC">
      <w:pPr>
        <w:jc w:val="center"/>
        <w:rPr>
          <w:rFonts w:ascii="Arial" w:hAnsi="Arial" w:cs="Arial"/>
          <w:b/>
          <w:sz w:val="18"/>
          <w:szCs w:val="18"/>
          <w:u w:val="single"/>
        </w:rPr>
      </w:pPr>
      <w:r w:rsidRPr="00F95B63">
        <w:rPr>
          <w:rFonts w:ascii="Arial" w:hAnsi="Arial" w:cs="Arial"/>
          <w:b/>
          <w:sz w:val="18"/>
          <w:szCs w:val="18"/>
          <w:u w:val="single"/>
        </w:rPr>
        <w:t xml:space="preserve"> REGISTRO DE PREÇOS Nº 0</w:t>
      </w:r>
      <w:r w:rsidR="00E73C6B">
        <w:rPr>
          <w:rFonts w:ascii="Arial" w:hAnsi="Arial" w:cs="Arial"/>
          <w:b/>
          <w:sz w:val="18"/>
          <w:szCs w:val="18"/>
          <w:u w:val="single"/>
        </w:rPr>
        <w:t>16</w:t>
      </w:r>
      <w:r w:rsidRPr="00F95B63">
        <w:rPr>
          <w:rFonts w:ascii="Arial" w:hAnsi="Arial" w:cs="Arial"/>
          <w:b/>
          <w:sz w:val="18"/>
          <w:szCs w:val="18"/>
          <w:u w:val="single"/>
        </w:rPr>
        <w:t>/2018\SRP</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selecionar empresa especializa para aquisição de </w:t>
      </w:r>
      <w:r w:rsidR="00E73C6B">
        <w:rPr>
          <w:rFonts w:ascii="Arial" w:hAnsi="Arial" w:cs="Arial"/>
          <w:b/>
          <w:sz w:val="18"/>
          <w:szCs w:val="18"/>
        </w:rPr>
        <w:t>Gêneros Alimentícios para atender demanda das Secretarias, Fundos e Hospital Municipal</w:t>
      </w:r>
      <w:r w:rsidRPr="00F95B63">
        <w:rPr>
          <w:rFonts w:ascii="Arial" w:hAnsi="Arial" w:cs="Arial"/>
          <w:b/>
          <w:sz w:val="18"/>
          <w:szCs w:val="18"/>
        </w:rPr>
        <w:t>.</w:t>
      </w:r>
    </w:p>
    <w:p w:rsidR="00FE6FFC" w:rsidRPr="00F95B63" w:rsidRDefault="00FE6FFC" w:rsidP="00FE6FFC">
      <w:pPr>
        <w:jc w:val="both"/>
        <w:rPr>
          <w:rFonts w:ascii="Arial" w:hAnsi="Arial" w:cs="Arial"/>
          <w:sz w:val="18"/>
          <w:szCs w:val="18"/>
        </w:rPr>
      </w:pPr>
      <w:r w:rsidRPr="00F95B63">
        <w:rPr>
          <w:rFonts w:ascii="Arial" w:hAnsi="Arial" w:cs="Arial"/>
          <w:b/>
          <w:sz w:val="18"/>
          <w:szCs w:val="18"/>
        </w:rPr>
        <w:t>A Prefeitura Municipal de São Pedro da Água Branca</w:t>
      </w:r>
      <w:r w:rsidRPr="00F95B63">
        <w:rPr>
          <w:rFonts w:ascii="Arial" w:hAnsi="Arial" w:cs="Arial"/>
          <w:sz w:val="18"/>
          <w:szCs w:val="18"/>
        </w:rPr>
        <w:t xml:space="preserve">, por meio do Setor de Licitações, através de seu Pregoeiro sua equipe de apoio designada pela Portaria nº </w:t>
      </w:r>
      <w:r w:rsidR="00A7173E">
        <w:rPr>
          <w:rFonts w:ascii="Arial" w:hAnsi="Arial" w:cs="Arial"/>
          <w:sz w:val="18"/>
          <w:szCs w:val="18"/>
        </w:rPr>
        <w:t>002\2018</w:t>
      </w:r>
      <w:r w:rsidRPr="00F95B63">
        <w:rPr>
          <w:rFonts w:ascii="Arial" w:hAnsi="Arial" w:cs="Arial"/>
          <w:sz w:val="18"/>
          <w:szCs w:val="18"/>
        </w:rPr>
        <w:t xml:space="preserve">,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A7173E">
        <w:rPr>
          <w:rFonts w:ascii="Arial" w:hAnsi="Arial" w:cs="Arial"/>
          <w:sz w:val="18"/>
          <w:szCs w:val="18"/>
        </w:rPr>
        <w:t>2</w:t>
      </w:r>
      <w:r w:rsidR="00E73C6B">
        <w:rPr>
          <w:rFonts w:ascii="Arial" w:hAnsi="Arial" w:cs="Arial"/>
          <w:sz w:val="18"/>
          <w:szCs w:val="18"/>
        </w:rPr>
        <w:t>8</w:t>
      </w:r>
      <w:r>
        <w:rPr>
          <w:rFonts w:ascii="Arial" w:hAnsi="Arial" w:cs="Arial"/>
          <w:sz w:val="18"/>
          <w:szCs w:val="18"/>
        </w:rPr>
        <w:t xml:space="preserve"> de </w:t>
      </w:r>
      <w:r w:rsidR="00E73C6B">
        <w:rPr>
          <w:rFonts w:ascii="Arial" w:hAnsi="Arial" w:cs="Arial"/>
          <w:sz w:val="18"/>
          <w:szCs w:val="18"/>
        </w:rPr>
        <w:t>fevereiro</w:t>
      </w:r>
      <w:r>
        <w:rPr>
          <w:rFonts w:ascii="Arial" w:hAnsi="Arial" w:cs="Arial"/>
          <w:sz w:val="18"/>
          <w:szCs w:val="18"/>
        </w:rPr>
        <w:t xml:space="preserve"> de 2018</w:t>
      </w:r>
      <w:r w:rsidRPr="00F95B63">
        <w:rPr>
          <w:rFonts w:ascii="Arial" w:hAnsi="Arial" w:cs="Arial"/>
          <w:sz w:val="18"/>
          <w:szCs w:val="18"/>
        </w:rPr>
        <w:t>,</w:t>
      </w:r>
      <w:r w:rsidRPr="00F95B63">
        <w:rPr>
          <w:rFonts w:ascii="Arial" w:hAnsi="Arial" w:cs="Arial"/>
          <w:b/>
          <w:sz w:val="18"/>
          <w:szCs w:val="18"/>
          <w:u w:val="single"/>
        </w:rPr>
        <w:t xml:space="preserve"> às </w:t>
      </w:r>
      <w:r w:rsidR="00E73C6B">
        <w:rPr>
          <w:rFonts w:ascii="Arial" w:hAnsi="Arial" w:cs="Arial"/>
          <w:b/>
          <w:sz w:val="18"/>
          <w:szCs w:val="18"/>
          <w:u w:val="single"/>
        </w:rPr>
        <w:t>09</w:t>
      </w:r>
      <w:r w:rsidRPr="00F95B63">
        <w:rPr>
          <w:rFonts w:ascii="Arial" w:hAnsi="Arial" w:cs="Arial"/>
          <w:b/>
          <w:sz w:val="18"/>
          <w:szCs w:val="18"/>
          <w:u w:val="single"/>
        </w:rPr>
        <w:t>h00</w:t>
      </w:r>
      <w:r w:rsidRPr="00F95B63">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Pr="00F95B63">
        <w:rPr>
          <w:rFonts w:ascii="Arial" w:hAnsi="Arial" w:cs="Arial"/>
          <w:b/>
          <w:sz w:val="18"/>
          <w:szCs w:val="18"/>
        </w:rPr>
        <w:t xml:space="preserve"> </w:t>
      </w:r>
      <w:r w:rsidR="00E73C6B">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FE6FFC" w:rsidRPr="00F95B63" w:rsidRDefault="00FE6FFC" w:rsidP="00FE6FFC">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sidR="00E73C6B">
        <w:rPr>
          <w:rFonts w:ascii="Arial" w:hAnsi="Arial" w:cs="Arial"/>
          <w:b/>
          <w:sz w:val="18"/>
          <w:szCs w:val="18"/>
        </w:rPr>
        <w:t>09</w:t>
      </w:r>
      <w:r w:rsidRPr="00F95B63">
        <w:rPr>
          <w:rFonts w:ascii="Arial" w:hAnsi="Arial" w:cs="Arial"/>
          <w:b/>
          <w:sz w:val="18"/>
          <w:szCs w:val="18"/>
        </w:rPr>
        <w:t xml:space="preserve">h00min do dia </w:t>
      </w:r>
      <w:r w:rsidR="00A7173E">
        <w:rPr>
          <w:rFonts w:ascii="Arial" w:hAnsi="Arial" w:cs="Arial"/>
          <w:b/>
          <w:sz w:val="18"/>
          <w:szCs w:val="18"/>
        </w:rPr>
        <w:t>2</w:t>
      </w:r>
      <w:r w:rsidR="00E73C6B">
        <w:rPr>
          <w:rFonts w:ascii="Arial" w:hAnsi="Arial" w:cs="Arial"/>
          <w:b/>
          <w:sz w:val="18"/>
          <w:szCs w:val="18"/>
        </w:rPr>
        <w:t>8</w:t>
      </w:r>
      <w:r w:rsidRPr="00F95B63">
        <w:rPr>
          <w:rFonts w:ascii="Arial" w:hAnsi="Arial" w:cs="Arial"/>
          <w:b/>
          <w:sz w:val="18"/>
          <w:szCs w:val="18"/>
        </w:rPr>
        <w:t>.0</w:t>
      </w:r>
      <w:r w:rsidR="00E73C6B">
        <w:rPr>
          <w:rFonts w:ascii="Arial" w:hAnsi="Arial" w:cs="Arial"/>
          <w:b/>
          <w:sz w:val="18"/>
          <w:szCs w:val="18"/>
        </w:rPr>
        <w:t>2</w:t>
      </w:r>
      <w:r w:rsidRPr="00F95B63">
        <w:rPr>
          <w:rFonts w:ascii="Arial" w:hAnsi="Arial" w:cs="Arial"/>
          <w:b/>
          <w:sz w:val="18"/>
          <w:szCs w:val="18"/>
        </w:rPr>
        <w:t>.2018, no setor de Licitação da Prefeitura Municipal de São Pedro da Água Branca, situado à Rua Presidente Geisel, n° 691 – Centro – São Pedro da Água Branca – MA.</w:t>
      </w:r>
      <w:r w:rsidRPr="00F95B63">
        <w:rPr>
          <w:rFonts w:ascii="Arial" w:hAnsi="Arial" w:cs="Arial"/>
          <w:sz w:val="18"/>
          <w:szCs w:val="18"/>
        </w:rPr>
        <w:t xml:space="preserv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1 - Da Legislação Aplicável</w:t>
      </w:r>
    </w:p>
    <w:p w:rsidR="00FE6FFC" w:rsidRPr="00F95B63" w:rsidRDefault="00FE6FFC" w:rsidP="00FE6FFC">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2 - Objeto da Licitação</w:t>
      </w:r>
    </w:p>
    <w:p w:rsidR="00FE6FFC" w:rsidRPr="00F95B63" w:rsidRDefault="00FE6FFC" w:rsidP="00FE6FFC">
      <w:pPr>
        <w:jc w:val="both"/>
        <w:rPr>
          <w:rFonts w:ascii="Arial" w:hAnsi="Arial" w:cs="Arial"/>
          <w:b/>
          <w:sz w:val="18"/>
          <w:szCs w:val="18"/>
        </w:rPr>
      </w:pPr>
      <w:r w:rsidRPr="00F95B63">
        <w:rPr>
          <w:rFonts w:ascii="Arial" w:hAnsi="Arial" w:cs="Arial"/>
          <w:sz w:val="18"/>
          <w:szCs w:val="18"/>
        </w:rPr>
        <w:t xml:space="preserve">2.1 - A presente licitação tem por objeto </w:t>
      </w:r>
      <w:r w:rsidRPr="00F95B63">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3 - Do Credenciamento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ainda, no </w:t>
      </w:r>
      <w:proofErr w:type="gramStart"/>
      <w:r w:rsidRPr="00F95B63">
        <w:rPr>
          <w:rFonts w:ascii="Arial" w:hAnsi="Arial" w:cs="Arial"/>
          <w:b/>
          <w:sz w:val="18"/>
          <w:szCs w:val="18"/>
        </w:rPr>
        <w:t>ato</w:t>
      </w:r>
      <w:proofErr w:type="gramEnd"/>
      <w:r w:rsidRPr="00F95B63">
        <w:rPr>
          <w:rFonts w:ascii="Arial" w:hAnsi="Arial" w:cs="Arial"/>
          <w:b/>
          <w:sz w:val="18"/>
          <w:szCs w:val="18"/>
        </w:rPr>
        <w:t xml:space="preserve"> de entrega dos envelopes, identificar-se exibindo a Carteira de Identidade ou outro documento equivalente, com foto.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lastRenderedPageBreak/>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04 – Do Preço</w:t>
      </w:r>
    </w:p>
    <w:p w:rsidR="00FE6FFC" w:rsidRPr="00F95B63" w:rsidRDefault="00FE6FFC" w:rsidP="00FE6FFC">
      <w:pPr>
        <w:jc w:val="both"/>
        <w:rPr>
          <w:rFonts w:ascii="Arial" w:hAnsi="Arial" w:cs="Arial"/>
          <w:sz w:val="18"/>
          <w:szCs w:val="18"/>
        </w:rPr>
      </w:pPr>
      <w:r w:rsidRPr="00F95B63">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FE6FFC" w:rsidRPr="00F95B63" w:rsidRDefault="00FE6FFC" w:rsidP="00FE6FFC">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05 – Do Registro de Preços</w:t>
      </w:r>
    </w:p>
    <w:p w:rsidR="00FE6FFC" w:rsidRPr="00F95B63" w:rsidRDefault="00FE6FFC" w:rsidP="00FE6FFC">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5.1.2 - Ata de Registro de Preços – Documento vinculativo, obrigacional, com característica de compromisso para futura contratação, onde se registram os quantitativos, preços, detentores da ata, </w:t>
      </w:r>
      <w:r w:rsidRPr="00F95B63">
        <w:rPr>
          <w:rFonts w:ascii="Arial" w:hAnsi="Arial" w:cs="Arial"/>
          <w:sz w:val="18"/>
          <w:szCs w:val="18"/>
        </w:rPr>
        <w:lastRenderedPageBreak/>
        <w:t>órgãos participantes e condições a serem praticadas, conforme as disposições contidas no instrumento convocatório e propostas apresentadas;</w:t>
      </w:r>
    </w:p>
    <w:p w:rsidR="00FE6FFC" w:rsidRPr="00F95B63" w:rsidRDefault="00FE6FFC" w:rsidP="00FE6FFC">
      <w:pPr>
        <w:jc w:val="both"/>
        <w:rPr>
          <w:rFonts w:ascii="Arial" w:hAnsi="Arial" w:cs="Arial"/>
          <w:sz w:val="18"/>
          <w:szCs w:val="18"/>
        </w:rPr>
      </w:pPr>
      <w:r w:rsidRPr="00F95B63">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FE6FFC" w:rsidRPr="00F95B63" w:rsidRDefault="00FE6FFC" w:rsidP="00FE6FFC">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FE6FFC" w:rsidRPr="00F95B63" w:rsidRDefault="00FE6FFC" w:rsidP="00FE6FFC">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5.9 - A contratação com os Detentores da Ata será formalizada por intermédio de instrumento contratual ou emissão de nota de empenho de despesa, observado o disposto no §2º do art. 62 da Lei nº 8.666, de 1993.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5.11 - A Ata de Registro de Preços poderá sofrer alterações, obedecidas as disposições contidas no artigo 65 da Lei 8.666, de 21 de Junho de 1993. </w:t>
      </w:r>
    </w:p>
    <w:p w:rsidR="00FE6FFC" w:rsidRPr="00F95B63" w:rsidRDefault="00FE6FFC" w:rsidP="00FE6FFC">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FE6FFC" w:rsidRPr="00F95B63" w:rsidRDefault="00FE6FFC" w:rsidP="00FE6FFC">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FE6FFC" w:rsidRPr="00F95B63" w:rsidRDefault="00FE6FFC" w:rsidP="00FE6FFC">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FE6FFC" w:rsidRPr="00F95B63" w:rsidRDefault="00FE6FFC" w:rsidP="00FE6FFC">
      <w:pPr>
        <w:jc w:val="both"/>
        <w:rPr>
          <w:rFonts w:ascii="Arial" w:hAnsi="Arial" w:cs="Arial"/>
          <w:sz w:val="18"/>
          <w:szCs w:val="18"/>
        </w:rPr>
      </w:pPr>
      <w:r w:rsidRPr="00F95B63">
        <w:rPr>
          <w:rFonts w:ascii="Arial" w:hAnsi="Arial" w:cs="Arial"/>
          <w:sz w:val="18"/>
          <w:szCs w:val="18"/>
        </w:rPr>
        <w:t>5.14.4 - Tiver presentes razões de interesse público.</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5.14.5 - O Cancelamento de registro, nas hipóteses previstas, assegurando o contraditório e a ampla defesa, será formalizado por despacho da autoridade competente da Administração.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06 - Do Valor Estimado </w:t>
      </w:r>
    </w:p>
    <w:p w:rsidR="00FE6FFC" w:rsidRPr="00F95B63" w:rsidRDefault="00FE6FFC" w:rsidP="00FE6FFC">
      <w:pPr>
        <w:jc w:val="both"/>
        <w:rPr>
          <w:rFonts w:ascii="Arial" w:hAnsi="Arial" w:cs="Arial"/>
          <w:color w:val="FF0000"/>
          <w:sz w:val="18"/>
          <w:szCs w:val="18"/>
        </w:rPr>
      </w:pPr>
      <w:r w:rsidRPr="00F95B63">
        <w:rPr>
          <w:rFonts w:ascii="Arial" w:hAnsi="Arial" w:cs="Arial"/>
          <w:sz w:val="18"/>
          <w:szCs w:val="18"/>
        </w:rPr>
        <w:t xml:space="preserve">6.1 - O valor estimado para a Aquisição dos itens de que trata este Pregão é de </w:t>
      </w:r>
      <w:r w:rsidRPr="00F95B63">
        <w:rPr>
          <w:rFonts w:ascii="Arial" w:hAnsi="Arial" w:cs="Arial"/>
          <w:b/>
          <w:sz w:val="18"/>
          <w:szCs w:val="18"/>
        </w:rPr>
        <w:t xml:space="preserve">R$ </w:t>
      </w:r>
      <w:r w:rsidR="00D303E1">
        <w:rPr>
          <w:rFonts w:ascii="Arial" w:hAnsi="Arial" w:cs="Arial"/>
          <w:b/>
          <w:sz w:val="18"/>
          <w:szCs w:val="18"/>
        </w:rPr>
        <w:t>14</w:t>
      </w:r>
      <w:r w:rsidR="00C21C10">
        <w:rPr>
          <w:rFonts w:ascii="Arial" w:hAnsi="Arial" w:cs="Arial"/>
          <w:b/>
          <w:sz w:val="18"/>
          <w:szCs w:val="18"/>
        </w:rPr>
        <w:t>8</w:t>
      </w:r>
      <w:r w:rsidR="00D303E1">
        <w:rPr>
          <w:rFonts w:ascii="Arial" w:hAnsi="Arial" w:cs="Arial"/>
          <w:b/>
          <w:sz w:val="18"/>
          <w:szCs w:val="18"/>
        </w:rPr>
        <w:t>.000,00 (cento e quarenta</w:t>
      </w:r>
      <w:r w:rsidR="00C21C10">
        <w:rPr>
          <w:rFonts w:ascii="Arial" w:hAnsi="Arial" w:cs="Arial"/>
          <w:b/>
          <w:sz w:val="18"/>
          <w:szCs w:val="18"/>
        </w:rPr>
        <w:t xml:space="preserve"> oito </w:t>
      </w:r>
      <w:r w:rsidR="00D303E1">
        <w:rPr>
          <w:rFonts w:ascii="Arial" w:hAnsi="Arial" w:cs="Arial"/>
          <w:b/>
          <w:sz w:val="18"/>
          <w:szCs w:val="18"/>
        </w:rPr>
        <w:t>mil reais)</w:t>
      </w:r>
      <w:r w:rsidRPr="00F95B63">
        <w:rPr>
          <w:rFonts w:ascii="Arial" w:hAnsi="Arial" w:cs="Arial"/>
          <w:color w:val="FF0000"/>
          <w:sz w:val="18"/>
          <w:szCs w:val="18"/>
        </w:rPr>
        <w:t>.</w:t>
      </w:r>
    </w:p>
    <w:p w:rsidR="00FE6FFC" w:rsidRPr="00F95B63" w:rsidRDefault="00FE6FFC" w:rsidP="00FE6FFC">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7 - Da Vistoria</w:t>
      </w:r>
    </w:p>
    <w:p w:rsidR="00FE6FFC" w:rsidRPr="00F95B63" w:rsidRDefault="00FE6FFC" w:rsidP="00FE6FFC">
      <w:pPr>
        <w:jc w:val="both"/>
        <w:rPr>
          <w:rFonts w:ascii="Arial" w:hAnsi="Arial" w:cs="Arial"/>
          <w:sz w:val="18"/>
          <w:szCs w:val="18"/>
        </w:rPr>
      </w:pPr>
      <w:r w:rsidRPr="00F95B63">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FE6FFC" w:rsidRPr="00F95B63" w:rsidRDefault="00FE6FFC" w:rsidP="00FE6FFC">
      <w:pPr>
        <w:jc w:val="both"/>
        <w:rPr>
          <w:rFonts w:ascii="Arial" w:hAnsi="Arial" w:cs="Arial"/>
          <w:sz w:val="18"/>
          <w:szCs w:val="18"/>
        </w:rPr>
      </w:pPr>
      <w:r w:rsidRPr="00F95B63">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9 - Da Proposta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ENVELOPE I - PROPOSTA ORÇAMENTÁRIA</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PREFEITURA MUNICIPAL DE SÃO PEDRO DA ÁGUA BRANCA</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w:t>
      </w:r>
      <w:r w:rsidR="00D303E1">
        <w:rPr>
          <w:rFonts w:ascii="Arial" w:hAnsi="Arial" w:cs="Arial"/>
          <w:b/>
          <w:sz w:val="18"/>
          <w:szCs w:val="18"/>
        </w:rPr>
        <w:t>6</w:t>
      </w:r>
      <w:r w:rsidR="00A7173E">
        <w:rPr>
          <w:rFonts w:ascii="Arial" w:hAnsi="Arial" w:cs="Arial"/>
          <w:b/>
          <w:sz w:val="18"/>
          <w:szCs w:val="18"/>
        </w:rPr>
        <w:t>\2018</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w:t>
      </w:r>
      <w:r w:rsidR="00D303E1">
        <w:rPr>
          <w:rFonts w:ascii="Arial" w:hAnsi="Arial" w:cs="Arial"/>
          <w:b/>
          <w:sz w:val="18"/>
          <w:szCs w:val="18"/>
        </w:rPr>
        <w:t>6</w:t>
      </w:r>
      <w:r w:rsidR="00A7173E">
        <w:rPr>
          <w:rFonts w:ascii="Arial" w:hAnsi="Arial" w:cs="Arial"/>
          <w:b/>
          <w:sz w:val="18"/>
          <w:szCs w:val="18"/>
        </w:rPr>
        <w:t>\2018</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Refere-se a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b/>
          <w:sz w:val="18"/>
          <w:szCs w:val="18"/>
        </w:rPr>
        <w:t xml:space="preserv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RAZÃO SOCIAL DA EMPRESA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CNPJ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9.2.1 - Valor Global da Proposta;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9.2.2 - Valor unitário por item;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9.2.3 - Validade da Proposta 60 dias;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9.2.5 - Prazo de Vigência: O Prazo de Vigência do Contrato/ Ata de Registro de Preços inicia-se na data de sua assinatura e vigorará até 31 de dezembro de 2018;</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9.2.7 - Da Prestação de Serviços: A prestação dos serviços deverá ser de acordo com as necessidades das secretarias Municipais.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lastRenderedPageBreak/>
        <w:t>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w:t>
      </w:r>
      <w:r w:rsidR="00D303E1">
        <w:rPr>
          <w:rFonts w:ascii="Arial" w:hAnsi="Arial" w:cs="Arial"/>
          <w:b/>
          <w:sz w:val="18"/>
          <w:szCs w:val="18"/>
        </w:rPr>
        <w:t>, que poderá ser baixado do e-mail spagcpl@outlook.com.</w:t>
      </w:r>
      <w:r w:rsidRPr="00F95B63">
        <w:rPr>
          <w:rFonts w:ascii="Arial" w:hAnsi="Arial" w:cs="Arial"/>
          <w:b/>
          <w:sz w:val="18"/>
          <w:szCs w:val="18"/>
        </w:rPr>
        <w:t xml:space="preserv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9.6 - Em caso de dúvida, favor entrar em contato por meio do Fone: 99981802494, ou por e-mail, no endereço: cplpmspab@outlook.com.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FE6FFC" w:rsidRPr="00F95B63" w:rsidRDefault="00FE6FFC" w:rsidP="00FE6FFC">
      <w:pPr>
        <w:jc w:val="both"/>
        <w:rPr>
          <w:rFonts w:ascii="Arial" w:hAnsi="Arial" w:cs="Arial"/>
          <w:sz w:val="18"/>
          <w:szCs w:val="18"/>
        </w:rPr>
      </w:pPr>
      <w:r w:rsidRPr="00F95B63">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FE6FFC" w:rsidRPr="00F95B63" w:rsidRDefault="00FE6FFC" w:rsidP="00FE6FFC">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11 - Do Julgamento das Propostas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FE6FFC" w:rsidRPr="00F95B63" w:rsidRDefault="00FE6FFC" w:rsidP="00FE6FFC">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11.5 - Verificando-se, no curso da análise, o descumprimento de requisitos estabelecidos neste Edital e seus Anexos a mesma será desclassificada.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11.8 - Sendo aceitável a menor oferta de preço pelo item, será verificado o atendimento das condições de habilitação pelo licitante que a tiver formulado.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FE6FFC" w:rsidRPr="00F95B63" w:rsidRDefault="00FE6FFC" w:rsidP="00FE6FFC">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FE6FFC" w:rsidRPr="00F95B63" w:rsidRDefault="00FE6FFC" w:rsidP="00FE6FFC">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FE6FFC" w:rsidRPr="00F95B63" w:rsidRDefault="00FE6FFC" w:rsidP="00FE6FFC">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11.15.1 - Encerrada a etapa de lances, classificando-se em primeiro lugar empresa de grande porte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12 - Das Condições para Participação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FE6FFC" w:rsidRPr="00F95B63" w:rsidRDefault="00FE6FFC" w:rsidP="00FE6FFC">
      <w:pPr>
        <w:jc w:val="both"/>
        <w:rPr>
          <w:rFonts w:ascii="Arial" w:hAnsi="Arial" w:cs="Arial"/>
          <w:sz w:val="18"/>
          <w:szCs w:val="18"/>
        </w:rPr>
      </w:pPr>
      <w:r w:rsidRPr="00F95B63">
        <w:rPr>
          <w:rFonts w:ascii="Arial" w:hAnsi="Arial" w:cs="Arial"/>
          <w:sz w:val="18"/>
          <w:szCs w:val="18"/>
        </w:rPr>
        <w:t>12.3.2 - Empresas estrangeiras que não funcionem no País.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São Pedro da Água Branca - MA. </w:t>
      </w:r>
    </w:p>
    <w:p w:rsidR="00FE6FFC" w:rsidRPr="00F95B63" w:rsidRDefault="00FE6FFC" w:rsidP="00FE6FFC">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FE6FFC" w:rsidRPr="00F95B63" w:rsidRDefault="00FE6FFC" w:rsidP="00FE6FFC">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FE6FFC" w:rsidRPr="00F95B63" w:rsidRDefault="00FE6FFC" w:rsidP="00FE6FFC">
      <w:pPr>
        <w:jc w:val="both"/>
        <w:rPr>
          <w:rFonts w:ascii="Arial" w:hAnsi="Arial" w:cs="Arial"/>
          <w:sz w:val="18"/>
          <w:szCs w:val="18"/>
        </w:rPr>
      </w:pPr>
      <w:r w:rsidRPr="00F95B63">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FE6FFC" w:rsidRPr="00F95B63" w:rsidRDefault="00FE6FFC" w:rsidP="00FE6FFC">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13 - Da Habilitação</w:t>
      </w:r>
    </w:p>
    <w:p w:rsidR="00FE6FFC" w:rsidRPr="00F95B63" w:rsidRDefault="00FE6FFC" w:rsidP="00FE6FFC">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ENVELOPE II – HABILITAÇÃO</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PREFEITURA MUNICIPAL DE SÃO PEDRO DA ÁGUA BRANCA</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w:t>
      </w:r>
      <w:r w:rsidR="00D303E1">
        <w:rPr>
          <w:rFonts w:ascii="Arial" w:hAnsi="Arial" w:cs="Arial"/>
          <w:b/>
          <w:sz w:val="18"/>
          <w:szCs w:val="18"/>
        </w:rPr>
        <w:t>6</w:t>
      </w:r>
      <w:r w:rsidR="00A7173E">
        <w:rPr>
          <w:rFonts w:ascii="Arial" w:hAnsi="Arial" w:cs="Arial"/>
          <w:b/>
          <w:sz w:val="18"/>
          <w:szCs w:val="18"/>
        </w:rPr>
        <w:t>\2018</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MODALIDADE: PREGÃO - REGISTRO DE PREÇOS Nº 0</w:t>
      </w:r>
      <w:r w:rsidR="00A7173E">
        <w:rPr>
          <w:rFonts w:ascii="Arial" w:hAnsi="Arial" w:cs="Arial"/>
          <w:b/>
          <w:sz w:val="18"/>
          <w:szCs w:val="18"/>
        </w:rPr>
        <w:t>1</w:t>
      </w:r>
      <w:r w:rsidR="00D303E1">
        <w:rPr>
          <w:rFonts w:ascii="Arial" w:hAnsi="Arial" w:cs="Arial"/>
          <w:b/>
          <w:sz w:val="18"/>
          <w:szCs w:val="18"/>
        </w:rPr>
        <w:t>6</w:t>
      </w:r>
      <w:r w:rsidRPr="00F95B63">
        <w:rPr>
          <w:rFonts w:ascii="Arial" w:hAnsi="Arial" w:cs="Arial"/>
          <w:b/>
          <w:sz w:val="18"/>
          <w:szCs w:val="18"/>
        </w:rPr>
        <w:t>/2018</w:t>
      </w:r>
    </w:p>
    <w:p w:rsidR="00FE6FFC" w:rsidRPr="00F95B63" w:rsidRDefault="00FE6FFC" w:rsidP="00FE6FFC">
      <w:pPr>
        <w:spacing w:line="240" w:lineRule="auto"/>
        <w:jc w:val="center"/>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Refere-se à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b/>
          <w:sz w:val="18"/>
          <w:szCs w:val="18"/>
        </w:rPr>
        <w:t xml:space="preserv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RAZÃO SOCIAL DA EMPRESA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CNPJ</w:t>
      </w:r>
    </w:p>
    <w:p w:rsidR="00FE6FFC" w:rsidRPr="00F95B63" w:rsidRDefault="00FE6FFC" w:rsidP="00FE6FFC">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 - Cédula de Identidade dos sócios da Empresa (RG);</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e) - Comprovante de Inscrição do CNPJ;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g) - Certidão Negativa de Débitos junto ao FGTS;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lastRenderedPageBreak/>
        <w:t>h) - Certidão Negativa de Débitos junto à Secretaria de Estado da Fazenda Pública Estadual;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i) - Certidão Negativa Conjunta de Débitos Relativos a Tributos Federais e a Dívida Ativa, que abranja também as contribuições sociais;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k) - Certidão Negativa de Falência ou Concordata;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13.2 - Disposições Gerais da Habilitação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FE6FFC" w:rsidRPr="00F95B63" w:rsidRDefault="00FE6FFC" w:rsidP="00FE6FFC">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FE6FFC" w:rsidRPr="00F95B63" w:rsidRDefault="00FE6FFC" w:rsidP="00FE6FFC">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14.1.1 - A petição de impugnação e/ou pedido de esclarecimento deverá ser dirigida ao Pregoeiro e Protocolada no Setor Competente.</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15 - Dos Recursos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FE6FFC" w:rsidRPr="00F95B63" w:rsidRDefault="00FE6FFC" w:rsidP="00FE6FFC">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16 - Da Entrega dos itens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16.1 - A Prestação de Serviços será de acordo com as necessidades das Prefeitura Municipal de São Pedro da Água Branca.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17 - Do Pagamento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18 - Dos Acréscimos e Supressões </w:t>
      </w:r>
    </w:p>
    <w:p w:rsidR="00FE6FFC" w:rsidRPr="00F95B63" w:rsidRDefault="00FE6FFC" w:rsidP="00FE6FFC">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19 - Do Reajustamento de Preços </w:t>
      </w:r>
    </w:p>
    <w:p w:rsidR="00FE6FFC" w:rsidRPr="00F95B63" w:rsidRDefault="00FE6FFC" w:rsidP="00FE6FFC">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20 - Das Penalidades</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 xml:space="preserve">20.1 - O não cumprimento das obrigações assumidas poderá ensejar a aplicação das seguintes penalidades: </w:t>
      </w:r>
    </w:p>
    <w:p w:rsidR="00FE6FFC" w:rsidRPr="00F95B63" w:rsidRDefault="00FE6FFC" w:rsidP="00FE6FFC">
      <w:pPr>
        <w:jc w:val="both"/>
        <w:rPr>
          <w:rFonts w:ascii="Arial" w:hAnsi="Arial" w:cs="Arial"/>
          <w:sz w:val="18"/>
          <w:szCs w:val="18"/>
        </w:rPr>
      </w:pPr>
      <w:r w:rsidRPr="00F95B63">
        <w:rPr>
          <w:rFonts w:ascii="Arial" w:hAnsi="Arial" w:cs="Arial"/>
          <w:sz w:val="18"/>
          <w:szCs w:val="18"/>
        </w:rPr>
        <w:t>I - Advertência, por escrito;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FE6FFC" w:rsidRPr="00F95B63" w:rsidRDefault="00FE6FFC" w:rsidP="00FE6FFC">
      <w:pPr>
        <w:jc w:val="both"/>
        <w:rPr>
          <w:rFonts w:ascii="Arial" w:hAnsi="Arial" w:cs="Arial"/>
          <w:sz w:val="18"/>
          <w:szCs w:val="18"/>
        </w:rPr>
      </w:pPr>
      <w:r w:rsidRPr="00F95B63">
        <w:rPr>
          <w:rFonts w:ascii="Arial" w:hAnsi="Arial" w:cs="Arial"/>
          <w:sz w:val="18"/>
          <w:szCs w:val="18"/>
        </w:rPr>
        <w:t>IV - Declaração de inidoneidade para licitar ou contratar com a Prefeitura Municipal de São Pedro da Água Branca.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21 - Dos Recursos Orçamentários</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FE6FFC" w:rsidRPr="00F95B63" w:rsidRDefault="00FE6FFC" w:rsidP="00FE6FFC">
      <w:pPr>
        <w:jc w:val="both"/>
        <w:rPr>
          <w:rFonts w:ascii="Arial" w:hAnsi="Arial" w:cs="Arial"/>
          <w:sz w:val="18"/>
          <w:szCs w:val="18"/>
        </w:rPr>
      </w:pPr>
      <w:r w:rsidRPr="00F95B63">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FE6FFC" w:rsidRPr="00F95B63" w:rsidRDefault="00FE6FFC" w:rsidP="00FE6FFC">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E6FFC" w:rsidRPr="00F95B63" w:rsidRDefault="00FE6FFC" w:rsidP="00FE6FFC">
      <w:pPr>
        <w:jc w:val="both"/>
        <w:rPr>
          <w:rFonts w:ascii="Arial" w:hAnsi="Arial" w:cs="Arial"/>
          <w:sz w:val="18"/>
          <w:szCs w:val="18"/>
        </w:rPr>
      </w:pPr>
      <w:r w:rsidRPr="00F95B63">
        <w:rPr>
          <w:rFonts w:ascii="Arial" w:hAnsi="Arial" w:cs="Arial"/>
          <w:sz w:val="18"/>
          <w:szCs w:val="18"/>
        </w:rPr>
        <w:t>21.8 - Fazem parte integrante do presente Edital:</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 xml:space="preserve">Anexo I - Termo de Referência; </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lastRenderedPageBreak/>
        <w:t>Anexo II - Modelo de Proposta de Preços;</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 xml:space="preserve">Anexo III - Modelo de Credenciamento Específico; </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Anexo VII - Minuta do Futuro Contrato.</w:t>
      </w:r>
    </w:p>
    <w:p w:rsidR="00FE6FFC" w:rsidRPr="00F95B63" w:rsidRDefault="00FE6FFC" w:rsidP="00FE6FFC">
      <w:pPr>
        <w:spacing w:after="0"/>
        <w:jc w:val="both"/>
        <w:rPr>
          <w:rFonts w:ascii="Arial" w:hAnsi="Arial" w:cs="Arial"/>
          <w:sz w:val="18"/>
          <w:szCs w:val="18"/>
        </w:rPr>
      </w:pPr>
      <w:r w:rsidRPr="00F95B63">
        <w:rPr>
          <w:rFonts w:ascii="Arial" w:hAnsi="Arial" w:cs="Arial"/>
          <w:sz w:val="18"/>
          <w:szCs w:val="18"/>
        </w:rPr>
        <w:t>Anexo VIII - Minuta da Ata de Registro de Preços</w:t>
      </w:r>
    </w:p>
    <w:p w:rsidR="00FE6FFC" w:rsidRPr="00F95B63" w:rsidRDefault="00FE6FFC" w:rsidP="00FE6FFC">
      <w:pPr>
        <w:spacing w:after="0"/>
        <w:jc w:val="both"/>
        <w:rPr>
          <w:rFonts w:ascii="Arial" w:hAnsi="Arial" w:cs="Arial"/>
          <w:sz w:val="18"/>
          <w:szCs w:val="18"/>
        </w:rPr>
      </w:pP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21.11 - A homologação do resultado desta licitação não implicará direito à contratação. </w:t>
      </w:r>
    </w:p>
    <w:p w:rsidR="00FE6FFC" w:rsidRPr="00F95B63" w:rsidRDefault="00FE6FFC" w:rsidP="00FE6FFC">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São Pedro da Água Branca, com exclusão de qualquer outro.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São Pedro da Água Branca/MA, </w:t>
      </w:r>
      <w:r w:rsidR="00A7173E">
        <w:rPr>
          <w:rFonts w:ascii="Arial" w:hAnsi="Arial" w:cs="Arial"/>
          <w:b/>
          <w:sz w:val="18"/>
          <w:szCs w:val="18"/>
        </w:rPr>
        <w:t>16 de janeiro de 2018</w:t>
      </w:r>
      <w:r w:rsidRPr="00F95B63">
        <w:rPr>
          <w:rFonts w:ascii="Arial" w:hAnsi="Arial" w:cs="Arial"/>
          <w:b/>
          <w:sz w:val="18"/>
          <w:szCs w:val="18"/>
        </w:rPr>
        <w:t xml:space="preserve">. </w:t>
      </w: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r w:rsidRPr="00F95B63">
        <w:rPr>
          <w:rFonts w:ascii="Arial" w:hAnsi="Arial" w:cs="Arial"/>
          <w:b/>
          <w:sz w:val="18"/>
          <w:szCs w:val="18"/>
        </w:rPr>
        <w:t>Antônio Moreira Leite</w:t>
      </w:r>
    </w:p>
    <w:p w:rsidR="00FE6FFC" w:rsidRPr="00F95B63" w:rsidRDefault="00FE6FFC" w:rsidP="00FE6FFC">
      <w:pPr>
        <w:tabs>
          <w:tab w:val="left" w:pos="1800"/>
        </w:tabs>
        <w:spacing w:after="0"/>
        <w:jc w:val="center"/>
        <w:rPr>
          <w:rFonts w:ascii="Arial" w:hAnsi="Arial" w:cs="Arial"/>
          <w:b/>
          <w:sz w:val="18"/>
          <w:szCs w:val="18"/>
        </w:rPr>
      </w:pPr>
      <w:r w:rsidRPr="00F95B63">
        <w:rPr>
          <w:rFonts w:ascii="Arial" w:hAnsi="Arial" w:cs="Arial"/>
          <w:b/>
          <w:sz w:val="18"/>
          <w:szCs w:val="18"/>
        </w:rPr>
        <w:t>Pregoeiro</w:t>
      </w:r>
    </w:p>
    <w:p w:rsidR="00FE6FFC" w:rsidRPr="00F95B63" w:rsidRDefault="00FE6FFC" w:rsidP="00FE6FFC">
      <w:pPr>
        <w:tabs>
          <w:tab w:val="left" w:pos="1800"/>
        </w:tabs>
        <w:spacing w:after="0"/>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sz w:val="18"/>
          <w:szCs w:val="18"/>
        </w:rPr>
      </w:pP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ANEXO I</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TERMO DE REFERÊNCIA</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Processo nº: 0</w:t>
      </w:r>
      <w:r w:rsidR="00DC6FEF">
        <w:rPr>
          <w:rFonts w:ascii="Arial" w:hAnsi="Arial" w:cs="Arial"/>
          <w:b/>
          <w:sz w:val="18"/>
          <w:szCs w:val="18"/>
        </w:rPr>
        <w:t>16</w:t>
      </w:r>
      <w:r w:rsidRPr="00F95B63">
        <w:rPr>
          <w:rFonts w:ascii="Arial" w:hAnsi="Arial" w:cs="Arial"/>
          <w:b/>
          <w:sz w:val="18"/>
          <w:szCs w:val="18"/>
        </w:rPr>
        <w:t>/2018</w:t>
      </w:r>
      <w:r w:rsidR="00DC6FEF">
        <w:rPr>
          <w:rFonts w:ascii="Arial" w:hAnsi="Arial" w:cs="Arial"/>
          <w:b/>
          <w:sz w:val="18"/>
          <w:szCs w:val="18"/>
        </w:rPr>
        <w:t>/SRP</w:t>
      </w:r>
      <w:r w:rsidRPr="00F95B63">
        <w:rPr>
          <w:rFonts w:ascii="Arial" w:hAnsi="Arial" w:cs="Arial"/>
          <w:b/>
          <w:sz w:val="18"/>
          <w:szCs w:val="18"/>
        </w:rPr>
        <w:t xml:space="preserve">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w:t>
      </w:r>
      <w:r w:rsidR="00D303E1">
        <w:rPr>
          <w:rFonts w:ascii="Arial" w:hAnsi="Arial" w:cs="Arial"/>
          <w:b/>
          <w:sz w:val="18"/>
          <w:szCs w:val="18"/>
        </w:rPr>
        <w:t>6</w:t>
      </w:r>
      <w:r w:rsidR="00A7173E">
        <w:rPr>
          <w:rFonts w:ascii="Arial" w:hAnsi="Arial" w:cs="Arial"/>
          <w:b/>
          <w:sz w:val="18"/>
          <w:szCs w:val="18"/>
        </w:rPr>
        <w:t>\2018</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Descrição dos itens:</w:t>
      </w:r>
    </w:p>
    <w:tbl>
      <w:tblPr>
        <w:tblW w:w="9470" w:type="dxa"/>
        <w:tblInd w:w="-104" w:type="dxa"/>
        <w:tblCellMar>
          <w:left w:w="70" w:type="dxa"/>
          <w:right w:w="70" w:type="dxa"/>
        </w:tblCellMar>
        <w:tblLook w:val="04A0" w:firstRow="1" w:lastRow="0" w:firstColumn="1" w:lastColumn="0" w:noHBand="0" w:noVBand="1"/>
      </w:tblPr>
      <w:tblGrid>
        <w:gridCol w:w="671"/>
        <w:gridCol w:w="4467"/>
        <w:gridCol w:w="734"/>
        <w:gridCol w:w="640"/>
        <w:gridCol w:w="778"/>
        <w:gridCol w:w="752"/>
        <w:gridCol w:w="1428"/>
      </w:tblGrid>
      <w:tr w:rsidR="00D303E1" w:rsidRPr="00D303E1" w:rsidTr="00D303E1">
        <w:trPr>
          <w:gridAfter w:val="5"/>
          <w:wAfter w:w="4332" w:type="dxa"/>
          <w:trHeight w:val="270"/>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Lote I - Não Perecíveis</w:t>
            </w:r>
          </w:p>
        </w:tc>
      </w:tr>
      <w:tr w:rsidR="00D303E1" w:rsidRPr="00D303E1" w:rsidTr="00D303E1">
        <w:trPr>
          <w:gridAfter w:val="5"/>
          <w:wAfter w:w="4332" w:type="dxa"/>
          <w:trHeight w:val="270"/>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Hospital, Secretarias e Gabinete do Prefeito</w:t>
            </w:r>
          </w:p>
        </w:tc>
      </w:tr>
      <w:tr w:rsidR="00D303E1" w:rsidRPr="00D303E1" w:rsidTr="00D303E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Item</w:t>
            </w:r>
          </w:p>
        </w:tc>
        <w:tc>
          <w:tcPr>
            <w:tcW w:w="5201" w:type="dxa"/>
            <w:gridSpan w:val="2"/>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Discriminação dos Produtos</w:t>
            </w:r>
          </w:p>
        </w:tc>
        <w:tc>
          <w:tcPr>
            <w:tcW w:w="640"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Unid.</w:t>
            </w:r>
          </w:p>
        </w:tc>
        <w:tc>
          <w:tcPr>
            <w:tcW w:w="778"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Quant.</w:t>
            </w:r>
          </w:p>
        </w:tc>
        <w:tc>
          <w:tcPr>
            <w:tcW w:w="752"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Unit. </w:t>
            </w:r>
          </w:p>
        </w:tc>
        <w:tc>
          <w:tcPr>
            <w:tcW w:w="1428" w:type="dxa"/>
            <w:tcBorders>
              <w:top w:val="single" w:sz="4" w:space="0" w:color="auto"/>
              <w:left w:val="nil"/>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Total </w:t>
            </w:r>
          </w:p>
        </w:tc>
      </w:tr>
      <w:tr w:rsidR="00D303E1" w:rsidRPr="00D303E1" w:rsidTr="00D303E1">
        <w:trPr>
          <w:trHeight w:val="2025"/>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Açúcar - pequenos cristais, de cor branca, sem refino, de origem vegetal, livre de sujidades e impurezas. Embalado e acondicionado em saco plástico de Polietileno. Informações nutricionais, modo de preparo e forma de armazenamento, prazo de validade vide embalagem do produto. Contendo sacarose de cana de açúcar; Forma de fornecimento: fardo de 15 kg, pacote de 2kg. Devidamente registrado nos órgãos competentes. Validade de no mínimo 6 meses.</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w:t>
            </w:r>
          </w:p>
        </w:tc>
        <w:tc>
          <w:tcPr>
            <w:tcW w:w="752"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112.80</w:t>
            </w:r>
          </w:p>
        </w:tc>
        <w:tc>
          <w:tcPr>
            <w:tcW w:w="142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5.640,00</w:t>
            </w:r>
          </w:p>
        </w:tc>
      </w:tr>
      <w:tr w:rsidR="00D303E1" w:rsidRPr="00D303E1" w:rsidTr="00D303E1">
        <w:trPr>
          <w:trHeight w:val="11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Óleo de soja, refinado, embalagem com 900 ml, caixa com 20 unidades, não amassadas, (lata de alumínio ou pet), com identificação do produto, marca do fabricante, data de fabricação e validade, registro nos órgãos competentes. Validade de no mínimo 6 (seis) meses.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w:t>
            </w:r>
          </w:p>
        </w:tc>
        <w:tc>
          <w:tcPr>
            <w:tcW w:w="752"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112,80 </w:t>
            </w: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4.512,00</w:t>
            </w:r>
          </w:p>
        </w:tc>
      </w:tr>
      <w:tr w:rsidR="00D303E1" w:rsidRPr="00D303E1" w:rsidTr="00D303E1">
        <w:trPr>
          <w:trHeight w:val="180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lastRenderedPageBreak/>
              <w:t>3</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Macarrão espaguete - Devendo apresentar cor amarelada, e espaguetes inteiros. Livre de sujidades e impurezas. Embalado e acondicionado em saco plástico de Polietileno. Informações nutricionais, modo de preparo e forma de armazenamento e prazo de validade vide embalagem do produto. Forma de fornecimento: fardo com 20 unidades, pacote de 500 g. Validade de no mínimo 6 meses.</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w:t>
            </w:r>
          </w:p>
        </w:tc>
        <w:tc>
          <w:tcPr>
            <w:tcW w:w="752"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53,20</w:t>
            </w:r>
          </w:p>
        </w:tc>
        <w:tc>
          <w:tcPr>
            <w:tcW w:w="142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3.192,00</w:t>
            </w:r>
          </w:p>
        </w:tc>
      </w:tr>
      <w:tr w:rsidR="00D303E1" w:rsidRPr="00D303E1" w:rsidTr="00D303E1">
        <w:trPr>
          <w:trHeight w:val="20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Arroz tipo 1, (fardo com 6 </w:t>
            </w:r>
            <w:proofErr w:type="spellStart"/>
            <w:r w:rsidRPr="00D303E1">
              <w:rPr>
                <w:rFonts w:ascii="Arial" w:eastAsia="Times New Roman" w:hAnsi="Arial" w:cs="Arial"/>
                <w:sz w:val="20"/>
                <w:szCs w:val="20"/>
              </w:rPr>
              <w:t>pct</w:t>
            </w:r>
            <w:proofErr w:type="spellEnd"/>
            <w:r w:rsidRPr="00D303E1">
              <w:rPr>
                <w:rFonts w:ascii="Arial" w:eastAsia="Times New Roman" w:hAnsi="Arial" w:cs="Arial"/>
                <w:sz w:val="20"/>
                <w:szCs w:val="20"/>
              </w:rPr>
              <w:t xml:space="preserve">. </w:t>
            </w:r>
            <w:proofErr w:type="gramStart"/>
            <w:r w:rsidRPr="00D303E1">
              <w:rPr>
                <w:rFonts w:ascii="Arial" w:eastAsia="Times New Roman" w:hAnsi="Arial" w:cs="Arial"/>
                <w:sz w:val="20"/>
                <w:szCs w:val="20"/>
              </w:rPr>
              <w:t>de</w:t>
            </w:r>
            <w:proofErr w:type="gramEnd"/>
            <w:r w:rsidRPr="00D303E1">
              <w:rPr>
                <w:rFonts w:ascii="Arial" w:eastAsia="Times New Roman" w:hAnsi="Arial" w:cs="Arial"/>
                <w:sz w:val="20"/>
                <w:szCs w:val="20"/>
              </w:rPr>
              <w:t xml:space="preserve"> 5 kg), Arroz branco, subgrupo polido, classe longo fino, tipo 1, embalagem contendo 1 kg, livre de sujidades e impurezas. Embalado e acondicionado em saco plástico de Polietileno. Informações nutricionais, modo de preparo e forma de armazenamento vide embalagem do produto, prazo de validade e peso liquido, devidamente registrado nos órgãos competentes. Forma de fornecimento: fardo 30 kg, pacote de 5 kg.</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w:t>
            </w:r>
          </w:p>
        </w:tc>
        <w:tc>
          <w:tcPr>
            <w:tcW w:w="752"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114,90 </w:t>
            </w: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3.447,00 </w:t>
            </w:r>
          </w:p>
        </w:tc>
      </w:tr>
      <w:tr w:rsidR="00D303E1" w:rsidRPr="00D303E1" w:rsidTr="00D303E1">
        <w:trPr>
          <w:trHeight w:val="13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Tempero completo sem pimenta: Tempero completo livre de sujidades e impurezas. Embalado e acondicionado em saco plástico de Polietileno. Informações nutricionais, modo de preparo e forma de armazenamento e prazo de validade vide embalagem do produto que não contém pimenta na sua composição. Embalagem de 300g.</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w:t>
            </w:r>
          </w:p>
        </w:tc>
        <w:tc>
          <w:tcPr>
            <w:tcW w:w="752"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48,00 </w:t>
            </w:r>
          </w:p>
        </w:tc>
        <w:tc>
          <w:tcPr>
            <w:tcW w:w="142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480,00</w:t>
            </w:r>
          </w:p>
        </w:tc>
      </w:tr>
      <w:tr w:rsidR="00D303E1" w:rsidRPr="00D303E1" w:rsidTr="00D303E1">
        <w:trPr>
          <w:trHeight w:val="20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Biscoito de sal tipo cream cracker, devendo apresentar massa torrada, com cor, cheiro e sabor próprios. Livre de sujidades e impurezas. Embalado e acondicionado em saco plástico de Polietileno. Informações nutricionais, modo de preparo e forma de armazenamento e prazo de validade vide embalagem do produto. Forma de fornecimento: caixa com 20 unidades, pacote de 400 g.  Devidamente registrado nos órgãos competentes. Validade de no mínimo 6 meses.</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w:t>
            </w:r>
          </w:p>
        </w:tc>
        <w:tc>
          <w:tcPr>
            <w:tcW w:w="752"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107,80</w:t>
            </w:r>
          </w:p>
        </w:tc>
        <w:tc>
          <w:tcPr>
            <w:tcW w:w="142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3.234,00</w:t>
            </w:r>
          </w:p>
        </w:tc>
      </w:tr>
      <w:tr w:rsidR="00D303E1" w:rsidRPr="00D303E1" w:rsidTr="00D303E1">
        <w:trPr>
          <w:trHeight w:val="20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Biscoito doce tipo maisena ou leite. Sem recheio. Deve apresentar sabor característico e agradável. Livre de sujidades e impurezas. Embalado e acondicionado em saco plástico de Polietileno. Informações nutricionais, modo de preparo e forma de armazenamento e prazo de validade vide embalagem do produto. Embalagem primária: caixa com 20 unidades, pacote de 400 g, </w:t>
            </w:r>
            <w:r w:rsidRPr="00D303E1">
              <w:rPr>
                <w:rFonts w:ascii="Arial" w:eastAsia="Times New Roman" w:hAnsi="Arial" w:cs="Arial"/>
                <w:sz w:val="20"/>
                <w:szCs w:val="20"/>
              </w:rPr>
              <w:lastRenderedPageBreak/>
              <w:t>Devidamente registrado nos órgãos competentes. Validade de no mínimo 6 meses.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lastRenderedPageBreak/>
              <w:t>Cx</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w:t>
            </w:r>
          </w:p>
        </w:tc>
        <w:tc>
          <w:tcPr>
            <w:tcW w:w="752"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108,00 </w:t>
            </w: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3.240,00 </w:t>
            </w:r>
          </w:p>
        </w:tc>
      </w:tr>
      <w:tr w:rsidR="00D303E1" w:rsidRPr="00D303E1" w:rsidTr="00D303E1">
        <w:trPr>
          <w:trHeight w:val="59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lastRenderedPageBreak/>
              <w:t>8</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Polpa de tomate tipo extrato, características adicionais concentrada, isento de sujidades, parasitas e larvas. Deve apresentar cor vermelha, massa mole, sabor e cheiro próprios, não fermentado, com tolerância de adição de 1% de açúcar e 5% de cloreto de sódio. Embalagens de 180g, contendo prazo de validade, informações nutricionais, marca, nome e endereço do fabricante e número de registro no órgão competente, acondicionadas em caixas de papelão. Validade mínima de 06 (seis) meses. </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w:t>
            </w:r>
          </w:p>
        </w:tc>
        <w:tc>
          <w:tcPr>
            <w:tcW w:w="752"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45,60 </w:t>
            </w:r>
          </w:p>
        </w:tc>
        <w:tc>
          <w:tcPr>
            <w:tcW w:w="142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912,00</w:t>
            </w:r>
          </w:p>
        </w:tc>
      </w:tr>
      <w:tr w:rsidR="00D303E1" w:rsidRPr="00D303E1" w:rsidTr="00D303E1">
        <w:trPr>
          <w:trHeight w:val="197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9</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Feijão, classe cores, tipo 1, livre de sujidades e impurezas, fungos e carunchos. Embalado e acondicionado em saco plástico de Polietileno. Informações nutricionais, modo de preparo e forma de armazenamento vide embalagem do produto, prazo de validade e peso liquido, devidamente registrado nos órgãos competentes. Embalagem com 1 kg. Validade de no mínimo 6 meses.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w:t>
            </w:r>
          </w:p>
        </w:tc>
        <w:tc>
          <w:tcPr>
            <w:tcW w:w="752"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175,20 </w:t>
            </w: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1.752,00</w:t>
            </w:r>
          </w:p>
        </w:tc>
      </w:tr>
      <w:tr w:rsidR="00D303E1" w:rsidRPr="00D303E1" w:rsidTr="00D303E1">
        <w:trPr>
          <w:trHeight w:val="108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Flocão</w:t>
            </w:r>
            <w:proofErr w:type="spellEnd"/>
            <w:r w:rsidRPr="00D303E1">
              <w:rPr>
                <w:rFonts w:ascii="Arial" w:eastAsia="Times New Roman" w:hAnsi="Arial" w:cs="Arial"/>
                <w:sz w:val="20"/>
                <w:szCs w:val="20"/>
              </w:rPr>
              <w:t xml:space="preserve"> de milho e arroz, livre de sujidades e impurezas, fungos e carunchos. Embalado e acondicionado conforme determinação dos órgãos competentes. Forma de Entrega: caixa c/ 30 unidades de 500 gramas.</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16</w:t>
            </w:r>
          </w:p>
        </w:tc>
        <w:tc>
          <w:tcPr>
            <w:tcW w:w="752"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38,60</w:t>
            </w:r>
          </w:p>
        </w:tc>
        <w:tc>
          <w:tcPr>
            <w:tcW w:w="142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617,60</w:t>
            </w:r>
          </w:p>
        </w:tc>
      </w:tr>
      <w:tr w:rsidR="00D303E1" w:rsidRPr="00D303E1" w:rsidTr="00D303E1">
        <w:trPr>
          <w:trHeight w:val="1939"/>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11</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Leite em pó integral, livre de sujidades e impurezas. Embalado e acondicionado em saco plástico de Polietileno. Informações nutricionais, modo de preparo e forma de armazenamento e prazo de validade vide embalagem do produto. Forma de Entrega; Fardo com 50 unidades, embalagem aluminada de 200g íntegras. Validade de no mínimo 6 meses.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w:t>
            </w:r>
          </w:p>
        </w:tc>
        <w:tc>
          <w:tcPr>
            <w:tcW w:w="752"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229,50 </w:t>
            </w: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6.885,00</w:t>
            </w:r>
          </w:p>
        </w:tc>
      </w:tr>
      <w:tr w:rsidR="00D303E1" w:rsidRPr="00D303E1" w:rsidTr="00D303E1">
        <w:trPr>
          <w:trHeight w:val="1800"/>
        </w:trPr>
        <w:tc>
          <w:tcPr>
            <w:tcW w:w="671"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lastRenderedPageBreak/>
              <w:t>12</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Achocolatado. Embalagem: livre de sujidades e impurezas. Embalado e acondicionado em saco plástico de Polietileno. Informações nutricionais, modo de preparo e forma de armazenamento vide embalagem do produto plástica contendo 1 quilo. Produto formulado pré-cozido livre de gorduras </w:t>
            </w:r>
            <w:proofErr w:type="spellStart"/>
            <w:r w:rsidRPr="00D303E1">
              <w:rPr>
                <w:rFonts w:ascii="Arial" w:eastAsia="Times New Roman" w:hAnsi="Arial" w:cs="Arial"/>
                <w:sz w:val="20"/>
                <w:szCs w:val="20"/>
              </w:rPr>
              <w:t>trans</w:t>
            </w:r>
            <w:proofErr w:type="spellEnd"/>
            <w:r w:rsidRPr="00D303E1">
              <w:rPr>
                <w:rFonts w:ascii="Arial" w:eastAsia="Times New Roman" w:hAnsi="Arial" w:cs="Arial"/>
                <w:sz w:val="20"/>
                <w:szCs w:val="20"/>
              </w:rPr>
              <w:t xml:space="preserve"> rendimento de até 58 porções de 160 ml, com validade de 12 meses. Rótulo e validade de acordo com a legislação vigente</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100</w:t>
            </w:r>
          </w:p>
        </w:tc>
        <w:tc>
          <w:tcPr>
            <w:tcW w:w="752"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12,80 </w:t>
            </w:r>
          </w:p>
        </w:tc>
        <w:tc>
          <w:tcPr>
            <w:tcW w:w="142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1.280,00 </w:t>
            </w:r>
          </w:p>
        </w:tc>
      </w:tr>
      <w:tr w:rsidR="00D303E1" w:rsidRPr="00D303E1" w:rsidTr="00D303E1">
        <w:trPr>
          <w:trHeight w:val="180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13</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Café Moído em pó, livre de sujidades e impurezas, fungos e carunchos, embalado e acondicionado conforme determinação dos órgãos competentes. Forma de Entrega: fardo c/ 20 pacotes de 250 gramas.</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110,00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8.800,00</w:t>
            </w:r>
          </w:p>
        </w:tc>
      </w:tr>
      <w:tr w:rsidR="00D303E1" w:rsidRPr="00D303E1" w:rsidTr="00D303E1">
        <w:trPr>
          <w:trHeight w:val="448"/>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14</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Margarina tipo zero gorduras trans. Embalagens de 250g, contendo prazo de validade, informações nutricionais, marca, nome, endereço e número do CNPJ do fabricante. Validade mínima de 06 (seis) meses. Forma de Entrega: caixa com 24 unidades, de 250 gramas.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w:t>
            </w:r>
          </w:p>
        </w:tc>
        <w:tc>
          <w:tcPr>
            <w:tcW w:w="752"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46,80</w:t>
            </w: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936,00</w:t>
            </w:r>
          </w:p>
        </w:tc>
      </w:tr>
      <w:tr w:rsidR="00D303E1" w:rsidRPr="00D303E1" w:rsidTr="00D303E1">
        <w:trPr>
          <w:trHeight w:val="11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Suco de garrafa diversos sabores. Embalagens de 500ml, contendo prazo de validade, informações nutricionais, marca, nome, endereço e número do CNPJ do fabricante. Validade mínima de 06 (seis) meses. Forma de Entrega: Caixa com 12 unidades de 500 ml.</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w:t>
            </w:r>
          </w:p>
        </w:tc>
        <w:tc>
          <w:tcPr>
            <w:tcW w:w="752"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40,80 </w:t>
            </w: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2.448,00 </w:t>
            </w: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Total do Lote</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R$47.375,60</w:t>
            </w: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rPr>
                <w:rFonts w:ascii="Arial" w:eastAsia="Times New Roman" w:hAnsi="Arial" w:cs="Arial"/>
                <w:b/>
                <w:bCs/>
                <w:sz w:val="20"/>
                <w:szCs w:val="20"/>
              </w:rPr>
            </w:pPr>
          </w:p>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Lote II -PÃO FRANCES</w:t>
            </w:r>
          </w:p>
        </w:tc>
      </w:tr>
      <w:tr w:rsidR="00D303E1" w:rsidRPr="00D303E1" w:rsidTr="00D303E1">
        <w:trPr>
          <w:gridAfter w:val="5"/>
          <w:wAfter w:w="4332" w:type="dxa"/>
          <w:trHeight w:val="270"/>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Hospital, Secretarias e Gabinete do Prefeito</w:t>
            </w:r>
          </w:p>
        </w:tc>
      </w:tr>
      <w:tr w:rsidR="00D303E1" w:rsidRPr="00D303E1" w:rsidTr="00D303E1">
        <w:trPr>
          <w:gridAfter w:val="5"/>
          <w:wAfter w:w="4332" w:type="dxa"/>
          <w:trHeight w:val="270"/>
        </w:trPr>
        <w:tc>
          <w:tcPr>
            <w:tcW w:w="5138" w:type="dxa"/>
            <w:gridSpan w:val="2"/>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gridAfter w:val="5"/>
          <w:wAfter w:w="4332" w:type="dxa"/>
          <w:trHeight w:val="255"/>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p>
        </w:tc>
      </w:tr>
      <w:tr w:rsidR="00D303E1" w:rsidRPr="00D303E1" w:rsidTr="00D303E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Item</w:t>
            </w:r>
          </w:p>
        </w:tc>
        <w:tc>
          <w:tcPr>
            <w:tcW w:w="5201" w:type="dxa"/>
            <w:gridSpan w:val="2"/>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Discriminação dos Produtos</w:t>
            </w:r>
          </w:p>
        </w:tc>
        <w:tc>
          <w:tcPr>
            <w:tcW w:w="640"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Unid.</w:t>
            </w:r>
          </w:p>
        </w:tc>
        <w:tc>
          <w:tcPr>
            <w:tcW w:w="778"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Quant.</w:t>
            </w:r>
          </w:p>
        </w:tc>
        <w:tc>
          <w:tcPr>
            <w:tcW w:w="752"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Unit. </w:t>
            </w:r>
          </w:p>
        </w:tc>
        <w:tc>
          <w:tcPr>
            <w:tcW w:w="1428" w:type="dxa"/>
            <w:tcBorders>
              <w:top w:val="single" w:sz="4" w:space="0" w:color="auto"/>
              <w:left w:val="nil"/>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Total </w:t>
            </w:r>
          </w:p>
        </w:tc>
      </w:tr>
      <w:tr w:rsidR="00D303E1" w:rsidRPr="00D303E1" w:rsidTr="00D303E1">
        <w:trPr>
          <w:trHeight w:val="255"/>
        </w:trPr>
        <w:tc>
          <w:tcPr>
            <w:tcW w:w="671" w:type="dxa"/>
            <w:tcBorders>
              <w:top w:val="nil"/>
              <w:left w:val="single" w:sz="4" w:space="0" w:color="auto"/>
              <w:bottom w:val="single" w:sz="4" w:space="0" w:color="auto"/>
              <w:right w:val="single" w:sz="4" w:space="0" w:color="auto"/>
            </w:tcBorders>
            <w:shd w:val="clear" w:color="auto" w:fill="FFFFFF"/>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Pão Frances, peso mínimo de 50g</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Unid.</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40.000</w:t>
            </w:r>
          </w:p>
        </w:tc>
        <w:tc>
          <w:tcPr>
            <w:tcW w:w="752"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0,40 </w:t>
            </w:r>
          </w:p>
        </w:tc>
        <w:tc>
          <w:tcPr>
            <w:tcW w:w="142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16.000,00</w:t>
            </w: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000000"/>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lastRenderedPageBreak/>
              <w:t>Total do Lote</w:t>
            </w:r>
          </w:p>
        </w:tc>
        <w:tc>
          <w:tcPr>
            <w:tcW w:w="142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R$16.000,00 </w:t>
            </w:r>
          </w:p>
        </w:tc>
      </w:tr>
      <w:tr w:rsidR="00D303E1" w:rsidRPr="00D303E1" w:rsidTr="00D303E1">
        <w:trPr>
          <w:trHeight w:val="255"/>
        </w:trPr>
        <w:tc>
          <w:tcPr>
            <w:tcW w:w="9470" w:type="dxa"/>
            <w:gridSpan w:val="7"/>
            <w:vAlign w:val="center"/>
          </w:tcPr>
          <w:p w:rsidR="00D303E1" w:rsidRPr="00D303E1" w:rsidRDefault="00D303E1" w:rsidP="00D303E1">
            <w:pPr>
              <w:rPr>
                <w:rFonts w:ascii="Arial" w:eastAsia="Times New Roman" w:hAnsi="Arial" w:cs="Arial"/>
                <w:b/>
                <w:bCs/>
                <w:sz w:val="20"/>
                <w:szCs w:val="20"/>
              </w:rPr>
            </w:pPr>
          </w:p>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Lote III - Carnes e Congelados</w:t>
            </w:r>
          </w:p>
        </w:tc>
      </w:tr>
      <w:tr w:rsidR="00D303E1" w:rsidRPr="00D303E1" w:rsidTr="00D303E1">
        <w:trPr>
          <w:gridAfter w:val="5"/>
          <w:wAfter w:w="4332" w:type="dxa"/>
          <w:trHeight w:val="255"/>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Hospital, Secretarias e Gabinete do Prefeito</w:t>
            </w:r>
          </w:p>
        </w:tc>
      </w:tr>
      <w:tr w:rsidR="00D303E1" w:rsidRPr="00D303E1" w:rsidTr="00D303E1">
        <w:trPr>
          <w:trHeight w:val="255"/>
        </w:trPr>
        <w:tc>
          <w:tcPr>
            <w:tcW w:w="671" w:type="dxa"/>
            <w:noWrap/>
            <w:vAlign w:val="center"/>
            <w:hideMark/>
          </w:tcPr>
          <w:p w:rsidR="00D303E1" w:rsidRPr="00D303E1" w:rsidRDefault="00D303E1" w:rsidP="00D303E1">
            <w:pPr>
              <w:rPr>
                <w:rFonts w:ascii="Calibri" w:eastAsia="Times New Roman" w:hAnsi="Calibri" w:cs="Times New Roman"/>
              </w:rPr>
            </w:pPr>
          </w:p>
        </w:tc>
        <w:tc>
          <w:tcPr>
            <w:tcW w:w="5201" w:type="dxa"/>
            <w:gridSpan w:val="2"/>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640"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778"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752"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1428"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r>
      <w:tr w:rsidR="00D303E1" w:rsidRPr="00D303E1" w:rsidTr="00D303E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Item</w:t>
            </w:r>
          </w:p>
        </w:tc>
        <w:tc>
          <w:tcPr>
            <w:tcW w:w="5201" w:type="dxa"/>
            <w:gridSpan w:val="2"/>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Discriminação dos Produtos</w:t>
            </w:r>
          </w:p>
        </w:tc>
        <w:tc>
          <w:tcPr>
            <w:tcW w:w="640"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Unid.</w:t>
            </w:r>
          </w:p>
        </w:tc>
        <w:tc>
          <w:tcPr>
            <w:tcW w:w="778"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Quant.</w:t>
            </w:r>
          </w:p>
        </w:tc>
        <w:tc>
          <w:tcPr>
            <w:tcW w:w="752"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Unit. </w:t>
            </w:r>
          </w:p>
        </w:tc>
        <w:tc>
          <w:tcPr>
            <w:tcW w:w="1428" w:type="dxa"/>
            <w:tcBorders>
              <w:top w:val="single" w:sz="4" w:space="0" w:color="auto"/>
              <w:left w:val="nil"/>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Total </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Carne de frango, resfriada ou congelada, livre de sujidades e impurezas. </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750</w:t>
            </w:r>
          </w:p>
        </w:tc>
        <w:tc>
          <w:tcPr>
            <w:tcW w:w="752"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                 7,50 </w:t>
            </w:r>
          </w:p>
        </w:tc>
        <w:tc>
          <w:tcPr>
            <w:tcW w:w="142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5.625,00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Carne Bovina Maciça, resfriada ou congelada, livre de sujidades e impurezas. </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17,00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10.200,00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Carne Bovina com Osso, resfriada ou congelada, livre de sujidades e impurezas. </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350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10,00</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3.500,00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Fígado Bovino, resfriado ou congelado, livre de sujidades e impurezas. </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12,00</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3.600,00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Peixe, resfriado ou congelado, livre de sujidades e impurezas. </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11,00</w:t>
            </w: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5.500,00</w:t>
            </w: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000000"/>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Total do Lote</w:t>
            </w:r>
          </w:p>
        </w:tc>
        <w:tc>
          <w:tcPr>
            <w:tcW w:w="142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R$28.425,00          </w:t>
            </w:r>
          </w:p>
        </w:tc>
      </w:tr>
      <w:tr w:rsidR="00D303E1" w:rsidRPr="00D303E1" w:rsidTr="00D303E1">
        <w:trPr>
          <w:trHeight w:val="255"/>
        </w:trPr>
        <w:tc>
          <w:tcPr>
            <w:tcW w:w="671" w:type="dxa"/>
            <w:noWrap/>
            <w:vAlign w:val="center"/>
            <w:hideMark/>
          </w:tcPr>
          <w:p w:rsidR="00D303E1" w:rsidRPr="00D303E1" w:rsidRDefault="00D303E1" w:rsidP="00D303E1">
            <w:pPr>
              <w:rPr>
                <w:rFonts w:ascii="Arial" w:eastAsia="Times New Roman" w:hAnsi="Arial" w:cs="Arial"/>
                <w:b/>
                <w:bCs/>
                <w:sz w:val="20"/>
                <w:szCs w:val="20"/>
              </w:rPr>
            </w:pPr>
          </w:p>
        </w:tc>
        <w:tc>
          <w:tcPr>
            <w:tcW w:w="5201" w:type="dxa"/>
            <w:gridSpan w:val="2"/>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640"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778"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752"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1428"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Lote IV -  Verduras e Frutas</w:t>
            </w:r>
          </w:p>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Hospital, Secretarias e Gabinete do Prefeito</w:t>
            </w:r>
          </w:p>
        </w:tc>
      </w:tr>
      <w:tr w:rsidR="00D303E1" w:rsidRPr="00D303E1" w:rsidTr="00D303E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Item</w:t>
            </w:r>
          </w:p>
        </w:tc>
        <w:tc>
          <w:tcPr>
            <w:tcW w:w="5201" w:type="dxa"/>
            <w:gridSpan w:val="2"/>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Discriminação dos Produtos</w:t>
            </w:r>
          </w:p>
        </w:tc>
        <w:tc>
          <w:tcPr>
            <w:tcW w:w="640"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Unid.</w:t>
            </w:r>
          </w:p>
        </w:tc>
        <w:tc>
          <w:tcPr>
            <w:tcW w:w="778"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Quant.</w:t>
            </w:r>
          </w:p>
        </w:tc>
        <w:tc>
          <w:tcPr>
            <w:tcW w:w="752"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Unit. </w:t>
            </w:r>
          </w:p>
        </w:tc>
        <w:tc>
          <w:tcPr>
            <w:tcW w:w="1428" w:type="dxa"/>
            <w:tcBorders>
              <w:top w:val="single" w:sz="4" w:space="0" w:color="auto"/>
              <w:left w:val="nil"/>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Total </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Cebola</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1.500,00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Tomate</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1.800,00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lastRenderedPageBreak/>
              <w:t>3</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Alho</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22,00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1.100,00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w:t>
            </w:r>
          </w:p>
        </w:tc>
        <w:tc>
          <w:tcPr>
            <w:tcW w:w="5201" w:type="dxa"/>
            <w:gridSpan w:val="2"/>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Corante</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7,00</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140,00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w:t>
            </w:r>
          </w:p>
        </w:tc>
        <w:tc>
          <w:tcPr>
            <w:tcW w:w="5201" w:type="dxa"/>
            <w:gridSpan w:val="2"/>
            <w:tcBorders>
              <w:top w:val="single" w:sz="4" w:space="0" w:color="auto"/>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Pimentão</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7,00</w:t>
            </w: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280,00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Banana</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Dz</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Laranja</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Un</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0.35</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420,00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Abacaxi</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Un</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3,50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875,00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Maçã</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960,00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9</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Melão</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Melancia</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11</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Alface</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Pct</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w:t>
            </w:r>
          </w:p>
        </w:tc>
        <w:tc>
          <w:tcPr>
            <w:tcW w:w="5201" w:type="dxa"/>
            <w:gridSpan w:val="2"/>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Batata</w:t>
            </w:r>
          </w:p>
        </w:tc>
        <w:tc>
          <w:tcPr>
            <w:tcW w:w="640"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350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1.750,00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13</w:t>
            </w:r>
          </w:p>
        </w:tc>
        <w:tc>
          <w:tcPr>
            <w:tcW w:w="5201" w:type="dxa"/>
            <w:gridSpan w:val="2"/>
            <w:tcBorders>
              <w:top w:val="single" w:sz="4" w:space="0" w:color="auto"/>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Cenoura</w:t>
            </w:r>
          </w:p>
        </w:tc>
        <w:tc>
          <w:tcPr>
            <w:tcW w:w="640"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250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1.250,00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14</w:t>
            </w:r>
          </w:p>
        </w:tc>
        <w:tc>
          <w:tcPr>
            <w:tcW w:w="5201" w:type="dxa"/>
            <w:gridSpan w:val="2"/>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Beterraba</w:t>
            </w:r>
          </w:p>
        </w:tc>
        <w:tc>
          <w:tcPr>
            <w:tcW w:w="640"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250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1.250,00</w:t>
            </w: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w:t>
            </w:r>
          </w:p>
        </w:tc>
        <w:tc>
          <w:tcPr>
            <w:tcW w:w="5201" w:type="dxa"/>
            <w:gridSpan w:val="2"/>
            <w:tcBorders>
              <w:top w:val="single" w:sz="4" w:space="0" w:color="auto"/>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Repolho</w:t>
            </w:r>
          </w:p>
        </w:tc>
        <w:tc>
          <w:tcPr>
            <w:tcW w:w="640"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1.000,00</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16 </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Chuchu</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1.250,00</w:t>
            </w: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000000"/>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Total do Lote</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R$15.475,00</w:t>
            </w: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000000"/>
            </w:tcBorders>
            <w:noWrap/>
            <w:vAlign w:val="center"/>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VALOR TOTAL GLOBAL</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R$107.275,60</w:t>
            </w:r>
          </w:p>
        </w:tc>
      </w:tr>
      <w:tr w:rsidR="00D303E1" w:rsidRPr="00D303E1" w:rsidTr="00D303E1">
        <w:trPr>
          <w:trHeight w:val="255"/>
        </w:trPr>
        <w:tc>
          <w:tcPr>
            <w:tcW w:w="671" w:type="dxa"/>
            <w:noWrap/>
            <w:vAlign w:val="center"/>
          </w:tcPr>
          <w:p w:rsidR="00D303E1" w:rsidRPr="00D303E1" w:rsidRDefault="00D303E1" w:rsidP="00D303E1">
            <w:pPr>
              <w:jc w:val="center"/>
              <w:rPr>
                <w:rFonts w:ascii="Arial" w:eastAsia="Times New Roman" w:hAnsi="Arial" w:cs="Arial"/>
                <w:b/>
                <w:bCs/>
                <w:sz w:val="20"/>
                <w:szCs w:val="20"/>
              </w:rPr>
            </w:pPr>
          </w:p>
        </w:tc>
        <w:tc>
          <w:tcPr>
            <w:tcW w:w="5201" w:type="dxa"/>
            <w:gridSpan w:val="2"/>
            <w:vAlign w:val="center"/>
          </w:tcPr>
          <w:p w:rsidR="00D303E1" w:rsidRPr="00D303E1" w:rsidRDefault="00D303E1" w:rsidP="00D303E1">
            <w:pPr>
              <w:spacing w:after="0"/>
              <w:jc w:val="right"/>
              <w:rPr>
                <w:rFonts w:ascii="Calibri" w:eastAsia="Calibri" w:hAnsi="Calibri" w:cs="Times New Roman"/>
                <w:sz w:val="20"/>
                <w:szCs w:val="20"/>
                <w:lang w:eastAsia="pt-BR"/>
              </w:rPr>
            </w:pPr>
          </w:p>
        </w:tc>
        <w:tc>
          <w:tcPr>
            <w:tcW w:w="640" w:type="dxa"/>
            <w:noWrap/>
            <w:vAlign w:val="center"/>
            <w:hideMark/>
          </w:tcPr>
          <w:p w:rsidR="00D303E1" w:rsidRPr="00D303E1" w:rsidRDefault="00D303E1" w:rsidP="00D303E1">
            <w:pPr>
              <w:spacing w:after="0"/>
              <w:jc w:val="center"/>
              <w:rPr>
                <w:rFonts w:ascii="Calibri" w:eastAsia="Calibri" w:hAnsi="Calibri" w:cs="Times New Roman"/>
                <w:sz w:val="20"/>
                <w:szCs w:val="20"/>
                <w:lang w:eastAsia="pt-BR"/>
              </w:rPr>
            </w:pPr>
          </w:p>
        </w:tc>
        <w:tc>
          <w:tcPr>
            <w:tcW w:w="778" w:type="dxa"/>
            <w:noWrap/>
            <w:vAlign w:val="center"/>
            <w:hideMark/>
          </w:tcPr>
          <w:p w:rsidR="00D303E1" w:rsidRPr="00D303E1" w:rsidRDefault="00D303E1" w:rsidP="00D303E1">
            <w:pPr>
              <w:spacing w:after="0"/>
              <w:jc w:val="center"/>
              <w:rPr>
                <w:rFonts w:ascii="Calibri" w:eastAsia="Calibri" w:hAnsi="Calibri" w:cs="Times New Roman"/>
                <w:sz w:val="20"/>
                <w:szCs w:val="20"/>
                <w:lang w:eastAsia="pt-BR"/>
              </w:rPr>
            </w:pPr>
          </w:p>
        </w:tc>
        <w:tc>
          <w:tcPr>
            <w:tcW w:w="752" w:type="dxa"/>
            <w:noWrap/>
            <w:vAlign w:val="center"/>
            <w:hideMark/>
          </w:tcPr>
          <w:p w:rsidR="00D303E1" w:rsidRPr="00D303E1" w:rsidRDefault="00D303E1" w:rsidP="00D303E1">
            <w:pPr>
              <w:spacing w:after="0"/>
              <w:jc w:val="center"/>
              <w:rPr>
                <w:rFonts w:ascii="Calibri" w:eastAsia="Calibri" w:hAnsi="Calibri" w:cs="Times New Roman"/>
                <w:sz w:val="20"/>
                <w:szCs w:val="20"/>
                <w:lang w:eastAsia="pt-BR"/>
              </w:rPr>
            </w:pPr>
          </w:p>
        </w:tc>
        <w:tc>
          <w:tcPr>
            <w:tcW w:w="1428" w:type="dxa"/>
            <w:noWrap/>
            <w:vAlign w:val="center"/>
            <w:hideMark/>
          </w:tcPr>
          <w:p w:rsidR="00D303E1" w:rsidRPr="00D303E1" w:rsidRDefault="00D303E1" w:rsidP="00D303E1">
            <w:pPr>
              <w:spacing w:after="0"/>
              <w:jc w:val="center"/>
              <w:rPr>
                <w:rFonts w:ascii="Calibri" w:eastAsia="Calibri" w:hAnsi="Calibri" w:cs="Times New Roman"/>
                <w:sz w:val="20"/>
                <w:szCs w:val="20"/>
                <w:lang w:eastAsia="pt-BR"/>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jc w:val="center"/>
              <w:rPr>
                <w:rFonts w:ascii="Arial" w:eastAsia="Times New Roman" w:hAnsi="Arial" w:cs="Arial"/>
                <w:b/>
                <w:bCs/>
                <w:sz w:val="20"/>
                <w:szCs w:val="20"/>
              </w:rPr>
            </w:pPr>
          </w:p>
        </w:tc>
      </w:tr>
    </w:tbl>
    <w:p w:rsidR="00FE6FFC" w:rsidRPr="00F95B63" w:rsidRDefault="00FE6FFC" w:rsidP="00FE6FFC">
      <w:pPr>
        <w:jc w:val="both"/>
        <w:rPr>
          <w:rFonts w:ascii="Arial" w:hAnsi="Arial" w:cs="Arial"/>
          <w:sz w:val="18"/>
          <w:szCs w:val="18"/>
        </w:rPr>
      </w:pPr>
    </w:p>
    <w:p w:rsidR="00FE6FFC" w:rsidRPr="00F95B63" w:rsidRDefault="00FE6FFC" w:rsidP="00FE6FFC">
      <w:pPr>
        <w:jc w:val="both"/>
        <w:rPr>
          <w:rFonts w:ascii="Arial" w:hAnsi="Arial" w:cs="Arial"/>
          <w:b/>
          <w:sz w:val="18"/>
          <w:szCs w:val="18"/>
        </w:rPr>
      </w:pPr>
      <w:r w:rsidRPr="00F95B63">
        <w:rPr>
          <w:rFonts w:ascii="Arial" w:hAnsi="Arial" w:cs="Arial"/>
          <w:sz w:val="18"/>
          <w:szCs w:val="18"/>
        </w:rPr>
        <w:t xml:space="preserve">O valor estimado para a Aquisição dos itens de que trata este Pregão é de </w:t>
      </w:r>
      <w:r w:rsidRPr="00F95B63">
        <w:rPr>
          <w:rFonts w:ascii="Arial" w:hAnsi="Arial" w:cs="Arial"/>
          <w:b/>
          <w:sz w:val="18"/>
          <w:szCs w:val="18"/>
        </w:rPr>
        <w:t xml:space="preserve">R$ </w:t>
      </w:r>
      <w:r w:rsidR="00D303E1">
        <w:rPr>
          <w:rFonts w:ascii="Arial" w:hAnsi="Arial" w:cs="Arial"/>
          <w:b/>
          <w:sz w:val="18"/>
          <w:szCs w:val="18"/>
        </w:rPr>
        <w:t>1</w:t>
      </w:r>
      <w:r w:rsidR="00DC6FEF">
        <w:rPr>
          <w:rFonts w:ascii="Arial" w:hAnsi="Arial" w:cs="Arial"/>
          <w:b/>
          <w:sz w:val="18"/>
          <w:szCs w:val="18"/>
        </w:rPr>
        <w:t>07</w:t>
      </w:r>
      <w:r w:rsidR="00D303E1">
        <w:rPr>
          <w:rFonts w:ascii="Arial" w:hAnsi="Arial" w:cs="Arial"/>
          <w:b/>
          <w:sz w:val="18"/>
          <w:szCs w:val="18"/>
        </w:rPr>
        <w:t>.</w:t>
      </w:r>
      <w:r w:rsidR="00DC6FEF">
        <w:rPr>
          <w:rFonts w:ascii="Arial" w:hAnsi="Arial" w:cs="Arial"/>
          <w:b/>
          <w:sz w:val="18"/>
          <w:szCs w:val="18"/>
        </w:rPr>
        <w:t>275,60 (cento e sete mil duzentos e setenta cinco reais e sessenta centavos)</w:t>
      </w:r>
      <w:r w:rsidR="00D303E1">
        <w:rPr>
          <w:rFonts w:ascii="Arial" w:hAnsi="Arial" w:cs="Arial"/>
          <w:b/>
          <w:sz w:val="18"/>
          <w:szCs w:val="18"/>
        </w:rPr>
        <w:t>.</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1. OBJETO DA LICITAÇÃO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1.1 -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sz w:val="18"/>
          <w:szCs w:val="18"/>
        </w:rPr>
        <w:t xml:space="preserve"> </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2. JUSTIFICATIVA</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2.1 - A Administração Municipal p</w:t>
      </w:r>
      <w:r w:rsidR="00DC6FEF">
        <w:rPr>
          <w:rFonts w:ascii="Arial" w:hAnsi="Arial" w:cs="Arial"/>
          <w:sz w:val="18"/>
          <w:szCs w:val="18"/>
        </w:rPr>
        <w:t xml:space="preserve">recisa manter as secretarias sempre abastecidas com gêneros alimentícios, para fornecimento de lanches para seus </w:t>
      </w:r>
      <w:proofErr w:type="gramStart"/>
      <w:r w:rsidR="00DC6FEF">
        <w:rPr>
          <w:rFonts w:ascii="Arial" w:hAnsi="Arial" w:cs="Arial"/>
          <w:sz w:val="18"/>
          <w:szCs w:val="18"/>
        </w:rPr>
        <w:t>funcionários.</w:t>
      </w:r>
      <w:r w:rsidRPr="00F95B63">
        <w:rPr>
          <w:rFonts w:ascii="Arial" w:hAnsi="Arial" w:cs="Arial"/>
          <w:sz w:val="18"/>
          <w:szCs w:val="18"/>
        </w:rPr>
        <w:t>.</w:t>
      </w:r>
      <w:proofErr w:type="gramEnd"/>
    </w:p>
    <w:p w:rsidR="00FE6FFC" w:rsidRPr="00F95B63" w:rsidRDefault="00FE6FFC" w:rsidP="00FE6FFC">
      <w:pPr>
        <w:jc w:val="center"/>
        <w:rPr>
          <w:rFonts w:ascii="Arial" w:hAnsi="Arial" w:cs="Arial"/>
          <w:b/>
          <w:sz w:val="18"/>
          <w:szCs w:val="18"/>
        </w:rPr>
      </w:pPr>
      <w:r w:rsidRPr="00F95B63">
        <w:rPr>
          <w:rFonts w:ascii="Arial" w:hAnsi="Arial" w:cs="Arial"/>
          <w:b/>
          <w:sz w:val="18"/>
          <w:szCs w:val="18"/>
        </w:rPr>
        <w:t>3. ESPECIFICAÇÃO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3.1 - Para a Prestação dos Serviços, objeto deste Certame, a Empresa Contratada deverá fornecer os produtos, dentro dos padrões de qualidade exigidos por lei e de acordo com as especificações contidas neste Edital e seus anexos. </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4. QUALIFICAÇÃO TÉCNICA</w:t>
      </w:r>
    </w:p>
    <w:p w:rsidR="00FE6FFC" w:rsidRPr="00F95B63" w:rsidRDefault="00FE6FFC" w:rsidP="00FE6FFC">
      <w:pPr>
        <w:jc w:val="both"/>
        <w:rPr>
          <w:rFonts w:ascii="Arial" w:hAnsi="Arial" w:cs="Arial"/>
          <w:sz w:val="18"/>
          <w:szCs w:val="18"/>
        </w:rPr>
      </w:pPr>
      <w:r w:rsidRPr="00F95B63">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5. CRITÉRIOS DE ACEITAÇÃO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6. PROCEDIMENTOS DE FISCALIZAÇÃO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6.1 - A Secretaria Municipal de Saúde de São Pedro da Água Branca - MA, através de servidores credenciados, serão os responsáveis diretos pela fiscalização do contrato, observando a especificação do item licitado. </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7. PRAZO DE EXECUÇÃO DO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8. VALOR/ FORMA DE PAGAMENTO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FE6FFC" w:rsidRPr="00F95B63" w:rsidRDefault="00FE6FFC" w:rsidP="00FE6FFC">
      <w:pPr>
        <w:jc w:val="center"/>
        <w:rPr>
          <w:rFonts w:ascii="Arial" w:hAnsi="Arial" w:cs="Arial"/>
          <w:b/>
          <w:sz w:val="18"/>
          <w:szCs w:val="18"/>
        </w:rPr>
      </w:pPr>
      <w:r w:rsidRPr="00F95B63">
        <w:rPr>
          <w:rFonts w:ascii="Arial" w:hAnsi="Arial" w:cs="Arial"/>
          <w:b/>
          <w:sz w:val="18"/>
          <w:szCs w:val="18"/>
        </w:rPr>
        <w:t>9. OBRIGAÇÕES DO CONTRATADO/FORNECEDOR</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9.1 - Cabe ao contratado prestar os serviços, objeto desta licitação, conforme a descrição neste Edital e seus anexos.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São Pedro da Água Branca/MA, </w:t>
      </w:r>
      <w:r w:rsidR="00A7173E">
        <w:rPr>
          <w:rFonts w:ascii="Arial" w:hAnsi="Arial" w:cs="Arial"/>
          <w:b/>
          <w:sz w:val="18"/>
          <w:szCs w:val="18"/>
        </w:rPr>
        <w:t>16 de janeiro de 2018</w:t>
      </w:r>
      <w:r w:rsidRPr="00F95B63">
        <w:rPr>
          <w:rFonts w:ascii="Arial" w:hAnsi="Arial" w:cs="Arial"/>
          <w:b/>
          <w:sz w:val="18"/>
          <w:szCs w:val="18"/>
        </w:rPr>
        <w:t>.</w:t>
      </w:r>
    </w:p>
    <w:p w:rsidR="00FE6FFC" w:rsidRPr="00F95B63" w:rsidRDefault="00FE6FFC" w:rsidP="00FE6FFC">
      <w:pPr>
        <w:jc w:val="both"/>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r w:rsidRPr="00F95B63">
        <w:rPr>
          <w:rFonts w:ascii="Arial" w:hAnsi="Arial" w:cs="Arial"/>
          <w:b/>
          <w:sz w:val="18"/>
          <w:szCs w:val="18"/>
        </w:rPr>
        <w:t>Antônio Moreira Leite</w:t>
      </w:r>
    </w:p>
    <w:p w:rsidR="00FE6FFC" w:rsidRPr="00F95B63" w:rsidRDefault="00FE6FFC" w:rsidP="00FE6FFC">
      <w:pPr>
        <w:spacing w:after="0"/>
        <w:jc w:val="center"/>
        <w:rPr>
          <w:rFonts w:ascii="Arial" w:hAnsi="Arial" w:cs="Arial"/>
          <w:b/>
          <w:sz w:val="18"/>
          <w:szCs w:val="18"/>
        </w:rPr>
      </w:pPr>
      <w:r w:rsidRPr="00F95B63">
        <w:rPr>
          <w:rFonts w:ascii="Arial" w:hAnsi="Arial" w:cs="Arial"/>
          <w:b/>
          <w:sz w:val="18"/>
          <w:szCs w:val="18"/>
        </w:rPr>
        <w:t>Pregoeiro</w:t>
      </w: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FE6FFC" w:rsidP="00FE6FFC">
      <w:pPr>
        <w:spacing w:after="0"/>
        <w:jc w:val="center"/>
        <w:rPr>
          <w:rFonts w:ascii="Arial" w:hAnsi="Arial" w:cs="Arial"/>
          <w:b/>
          <w:sz w:val="18"/>
          <w:szCs w:val="18"/>
        </w:rPr>
      </w:pPr>
    </w:p>
    <w:p w:rsidR="00FE6FFC" w:rsidRPr="00F95B63" w:rsidRDefault="00A7173E" w:rsidP="00FE6FFC">
      <w:pPr>
        <w:jc w:val="center"/>
        <w:rPr>
          <w:rFonts w:ascii="Arial" w:hAnsi="Arial" w:cs="Arial"/>
          <w:b/>
          <w:sz w:val="18"/>
          <w:szCs w:val="18"/>
        </w:rPr>
      </w:pPr>
      <w:r>
        <w:rPr>
          <w:rFonts w:ascii="Arial" w:hAnsi="Arial" w:cs="Arial"/>
          <w:b/>
          <w:sz w:val="18"/>
          <w:szCs w:val="18"/>
        </w:rPr>
        <w:t>A</w:t>
      </w:r>
      <w:r w:rsidR="00FE6FFC" w:rsidRPr="00F95B63">
        <w:rPr>
          <w:rFonts w:ascii="Arial" w:hAnsi="Arial" w:cs="Arial"/>
          <w:b/>
          <w:sz w:val="18"/>
          <w:szCs w:val="18"/>
        </w:rPr>
        <w:t>NEXO II - MODELO DE PROPOSTA DE PREÇOS</w:t>
      </w:r>
    </w:p>
    <w:p w:rsidR="00FE6FFC" w:rsidRPr="00F95B63" w:rsidRDefault="00FE6FFC" w:rsidP="00FE6FFC">
      <w:pPr>
        <w:spacing w:after="0"/>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w:t>
      </w:r>
      <w:r w:rsidR="00D303E1">
        <w:rPr>
          <w:rFonts w:ascii="Arial" w:hAnsi="Arial" w:cs="Arial"/>
          <w:b/>
          <w:sz w:val="18"/>
          <w:szCs w:val="18"/>
        </w:rPr>
        <w:t>6</w:t>
      </w:r>
      <w:r w:rsidR="00A7173E">
        <w:rPr>
          <w:rFonts w:ascii="Arial" w:hAnsi="Arial" w:cs="Arial"/>
          <w:b/>
          <w:sz w:val="18"/>
          <w:szCs w:val="18"/>
        </w:rPr>
        <w:t>\2018</w:t>
      </w:r>
      <w:r w:rsidR="00DC6FEF">
        <w:rPr>
          <w:rFonts w:ascii="Arial" w:hAnsi="Arial" w:cs="Arial"/>
          <w:b/>
          <w:sz w:val="18"/>
          <w:szCs w:val="18"/>
        </w:rPr>
        <w:t>/SRP</w:t>
      </w:r>
    </w:p>
    <w:p w:rsidR="00FE6FFC" w:rsidRPr="00F95B63" w:rsidRDefault="00FE6FFC" w:rsidP="00FE6FFC">
      <w:pPr>
        <w:spacing w:after="0"/>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w:t>
      </w:r>
      <w:r w:rsidR="00DC6FEF">
        <w:rPr>
          <w:rFonts w:ascii="Arial" w:hAnsi="Arial" w:cs="Arial"/>
          <w:b/>
          <w:sz w:val="18"/>
          <w:szCs w:val="18"/>
        </w:rPr>
        <w:t>6</w:t>
      </w:r>
      <w:r w:rsidR="00A7173E">
        <w:rPr>
          <w:rFonts w:ascii="Arial" w:hAnsi="Arial" w:cs="Arial"/>
          <w:b/>
          <w:sz w:val="18"/>
          <w:szCs w:val="18"/>
        </w:rPr>
        <w:t>\2018</w:t>
      </w:r>
      <w:r w:rsidR="00DC6FEF">
        <w:rPr>
          <w:rFonts w:ascii="Arial" w:hAnsi="Arial" w:cs="Arial"/>
          <w:b/>
          <w:sz w:val="18"/>
          <w:szCs w:val="18"/>
        </w:rPr>
        <w:t>/SRP</w:t>
      </w:r>
    </w:p>
    <w:p w:rsidR="00FE6FFC" w:rsidRPr="00F95B63" w:rsidRDefault="00FE6FFC" w:rsidP="00FE6FFC">
      <w:pPr>
        <w:spacing w:after="0"/>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spacing w:after="0"/>
        <w:jc w:val="both"/>
        <w:rPr>
          <w:rFonts w:ascii="Arial" w:hAnsi="Arial" w:cs="Arial"/>
          <w:b/>
          <w:sz w:val="18"/>
          <w:szCs w:val="18"/>
        </w:rPr>
      </w:pPr>
    </w:p>
    <w:p w:rsidR="00FE6FFC" w:rsidRPr="00F95B63" w:rsidRDefault="00FE6FFC" w:rsidP="00FE6FFC">
      <w:pPr>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b/>
          <w:sz w:val="18"/>
          <w:szCs w:val="18"/>
        </w:rPr>
        <w:t xml:space="preserve"> </w:t>
      </w:r>
    </w:p>
    <w:tbl>
      <w:tblPr>
        <w:tblW w:w="9470" w:type="dxa"/>
        <w:tblInd w:w="-104" w:type="dxa"/>
        <w:tblCellMar>
          <w:left w:w="70" w:type="dxa"/>
          <w:right w:w="70" w:type="dxa"/>
        </w:tblCellMar>
        <w:tblLook w:val="04A0" w:firstRow="1" w:lastRow="0" w:firstColumn="1" w:lastColumn="0" w:noHBand="0" w:noVBand="1"/>
      </w:tblPr>
      <w:tblGrid>
        <w:gridCol w:w="671"/>
        <w:gridCol w:w="4467"/>
        <w:gridCol w:w="734"/>
        <w:gridCol w:w="640"/>
        <w:gridCol w:w="778"/>
        <w:gridCol w:w="752"/>
        <w:gridCol w:w="1428"/>
      </w:tblGrid>
      <w:tr w:rsidR="00D303E1" w:rsidRPr="00D303E1" w:rsidTr="00D303E1">
        <w:trPr>
          <w:gridAfter w:val="5"/>
          <w:wAfter w:w="4332" w:type="dxa"/>
          <w:trHeight w:val="270"/>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Lote I - Não Perecíveis</w:t>
            </w:r>
          </w:p>
        </w:tc>
      </w:tr>
      <w:tr w:rsidR="00D303E1" w:rsidRPr="00D303E1" w:rsidTr="00D303E1">
        <w:trPr>
          <w:gridAfter w:val="5"/>
          <w:wAfter w:w="4332" w:type="dxa"/>
          <w:trHeight w:val="270"/>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Hospital, Secretarias e Gabinete do Prefeito</w:t>
            </w:r>
          </w:p>
        </w:tc>
      </w:tr>
      <w:tr w:rsidR="00D303E1" w:rsidRPr="00D303E1" w:rsidTr="00D303E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Item</w:t>
            </w:r>
          </w:p>
        </w:tc>
        <w:tc>
          <w:tcPr>
            <w:tcW w:w="5201" w:type="dxa"/>
            <w:gridSpan w:val="2"/>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Discriminação dos Produtos</w:t>
            </w:r>
          </w:p>
        </w:tc>
        <w:tc>
          <w:tcPr>
            <w:tcW w:w="640"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Unid.</w:t>
            </w:r>
          </w:p>
        </w:tc>
        <w:tc>
          <w:tcPr>
            <w:tcW w:w="778"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Quant.</w:t>
            </w:r>
          </w:p>
        </w:tc>
        <w:tc>
          <w:tcPr>
            <w:tcW w:w="752"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Unit. </w:t>
            </w:r>
          </w:p>
        </w:tc>
        <w:tc>
          <w:tcPr>
            <w:tcW w:w="1428" w:type="dxa"/>
            <w:tcBorders>
              <w:top w:val="single" w:sz="4" w:space="0" w:color="auto"/>
              <w:left w:val="nil"/>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Total </w:t>
            </w:r>
          </w:p>
        </w:tc>
      </w:tr>
      <w:tr w:rsidR="00D303E1" w:rsidRPr="00D303E1" w:rsidTr="00D303E1">
        <w:trPr>
          <w:trHeight w:val="2025"/>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Açúcar - pequenos cristais, de cor branca, sem refino, de origem vegetal, livre de sujidades e impurezas. Embalado e acondicionado em saco plástico de Polietileno. Informações nutricionais, modo de preparo e forma de armazenamento, prazo de validade vide embalagem do produto. Contendo sacarose de cana de açúcar; Forma de fornecimento: fardo de 15 kg, pacote de 2kg. Devidamente registrado nos órgãos competentes. Validade de no mínimo 6 meses.</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1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Óleo de soja, refinado, embalagem com 900 ml, caixa com 20 unidades, não amassadas, (lata de alumínio ou pet), com identificação do produto, marca do fabricante, data de fabricação e validade, registro nos órgãos competentes. Validade de no mínimo 6 (seis) meses.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80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Macarrão espaguete - Devendo apresentar cor amarelada, e espaguetes inteiros. Livre de sujidades e impurezas. Embalado e acondicionado em saco plástico de Polietileno. Informações nutricionais, modo de preparo e forma de armazenamento e prazo de validade vide embalagem do produto. Forma de fornecimento: fardo com 20 unidades, pacote de 500 g. Validade de no </w:t>
            </w:r>
            <w:r w:rsidRPr="00D303E1">
              <w:rPr>
                <w:rFonts w:ascii="Arial" w:eastAsia="Times New Roman" w:hAnsi="Arial" w:cs="Arial"/>
                <w:sz w:val="20"/>
                <w:szCs w:val="20"/>
              </w:rPr>
              <w:lastRenderedPageBreak/>
              <w:t>mínimo 6 meses.</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lastRenderedPageBreak/>
              <w:t>Fd</w:t>
            </w:r>
            <w:proofErr w:type="spellEnd"/>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20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lastRenderedPageBreak/>
              <w:t>4</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Arroz tipo 1, (fardo com 6 </w:t>
            </w:r>
            <w:proofErr w:type="spellStart"/>
            <w:r w:rsidRPr="00D303E1">
              <w:rPr>
                <w:rFonts w:ascii="Arial" w:eastAsia="Times New Roman" w:hAnsi="Arial" w:cs="Arial"/>
                <w:sz w:val="20"/>
                <w:szCs w:val="20"/>
              </w:rPr>
              <w:t>pct</w:t>
            </w:r>
            <w:proofErr w:type="spellEnd"/>
            <w:r w:rsidRPr="00D303E1">
              <w:rPr>
                <w:rFonts w:ascii="Arial" w:eastAsia="Times New Roman" w:hAnsi="Arial" w:cs="Arial"/>
                <w:sz w:val="20"/>
                <w:szCs w:val="20"/>
              </w:rPr>
              <w:t xml:space="preserve">. </w:t>
            </w:r>
            <w:proofErr w:type="gramStart"/>
            <w:r w:rsidRPr="00D303E1">
              <w:rPr>
                <w:rFonts w:ascii="Arial" w:eastAsia="Times New Roman" w:hAnsi="Arial" w:cs="Arial"/>
                <w:sz w:val="20"/>
                <w:szCs w:val="20"/>
              </w:rPr>
              <w:t>de</w:t>
            </w:r>
            <w:proofErr w:type="gramEnd"/>
            <w:r w:rsidRPr="00D303E1">
              <w:rPr>
                <w:rFonts w:ascii="Arial" w:eastAsia="Times New Roman" w:hAnsi="Arial" w:cs="Arial"/>
                <w:sz w:val="20"/>
                <w:szCs w:val="20"/>
              </w:rPr>
              <w:t xml:space="preserve"> 5 kg), Arroz branco, subgrupo polido, classe longo fino, tipo 1, embalagem contendo 1 kg, livre de sujidades e impurezas. Embalado e acondicionado em saco plástico de Polietileno. Informações nutricionais, modo de preparo e forma de armazenamento vide embalagem do produto, prazo de validade e peso liquido, devidamente registrado nos órgãos competentes. Forma de fornecimento: fardo 30 kg, pacote de 5 kg.</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3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Tempero completo sem pimenta: Tempero completo livre de sujidades e impurezas. Embalado e acondicionado em saco plástico de Polietileno. Informações nutricionais, modo de preparo e forma de armazenamento e prazo de validade vide embalagem do produto que não contém pimenta na sua composição. Embalagem de 300g.</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20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Biscoito de sal tipo cream cracker, devendo apresentar massa torrada, com cor, cheiro e sabor próprios. Livre de sujidades e impurezas. Embalado e acondicionado em saco plástico de Polietileno. Informações nutricionais, modo de preparo e forma de armazenamento e prazo de validade vide embalagem do produto. Forma de fornecimento: caixa com 20 unidades, pacote de 400 g.  Devidamente registrado nos órgãos competentes. Validade de no mínimo 6 meses.</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20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Biscoito doce tipo maisena ou leite. Sem recheio. Deve apresentar sabor característico e agradável. Livre de sujidades e impurezas. Embalado e acondicionado em saco plástico de Polietileno. Informações nutricionais, modo de preparo e forma de armazenamento e prazo de validade vide embalagem do produto. Embalagem primária: caixa com 20 unidades, pacote de 400 g, Devidamente registrado nos órgãos competentes. Validade de no mínimo 6 meses.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59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lastRenderedPageBreak/>
              <w:t>8</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Polpa de tomate tipo extrato, características adicionais concentrada, isento de sujidades, parasitas e larvas. Deve apresentar cor vermelha, massa mole, sabor e cheiro próprios, não fermentado, com tolerância de adição de 1% de açúcar e 5% de cloreto de sódio. Embalagens de 180g, contendo prazo de validade, informações nutricionais, marca, nome e endereço do fabricante e número de registro no órgão competente, acondicionadas em caixas de papelão. Validade mínima de 06 (seis) meses. </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97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9</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Feijão, classe cores, tipo 1, livre de sujidades e impurezas, fungos e carunchos. Embalado e acondicionado em saco plástico de Polietileno. Informações nutricionais, modo de preparo e forma de armazenamento vide embalagem do produto, prazo de validade e peso liquido, devidamente registrado nos órgãos competentes. Embalagem com 1 kg. Validade de no mínimo 6 meses.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08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Flocão</w:t>
            </w:r>
            <w:proofErr w:type="spellEnd"/>
            <w:r w:rsidRPr="00D303E1">
              <w:rPr>
                <w:rFonts w:ascii="Arial" w:eastAsia="Times New Roman" w:hAnsi="Arial" w:cs="Arial"/>
                <w:sz w:val="20"/>
                <w:szCs w:val="20"/>
              </w:rPr>
              <w:t xml:space="preserve"> de milho e arroz, livre de sujidades e impurezas, fungos e carunchos. Embalado e acondicionado conforme determinação dos órgãos competentes. Forma de Entrega: caixa c/ 30 unidades de 500 gramas.</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16</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939"/>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11</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Leite em pó integral, livre de sujidades e impurezas. Embalado e acondicionado em saco plástico de Polietileno. Informações nutricionais, modo de preparo e forma de armazenamento e prazo de validade vide embalagem do produto. Forma de Entrega; Fardo com 50 unidades, embalagem aluminada de 200g íntegras. Validade de no mínimo 6 meses.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Fd</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800"/>
        </w:trPr>
        <w:tc>
          <w:tcPr>
            <w:tcW w:w="671"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Achocolatado. Embalagem: livre de sujidades e impurezas. Embalado e acondicionado em saco plástico de Polietileno. Informações nutricionais, modo de preparo e forma de armazenamento vide embalagem do produto plástica contendo 1 quilo. Produto formulado pré-cozido livre de gorduras </w:t>
            </w:r>
            <w:proofErr w:type="spellStart"/>
            <w:r w:rsidRPr="00D303E1">
              <w:rPr>
                <w:rFonts w:ascii="Arial" w:eastAsia="Times New Roman" w:hAnsi="Arial" w:cs="Arial"/>
                <w:sz w:val="20"/>
                <w:szCs w:val="20"/>
              </w:rPr>
              <w:t>trans</w:t>
            </w:r>
            <w:proofErr w:type="spellEnd"/>
            <w:r w:rsidRPr="00D303E1">
              <w:rPr>
                <w:rFonts w:ascii="Arial" w:eastAsia="Times New Roman" w:hAnsi="Arial" w:cs="Arial"/>
                <w:sz w:val="20"/>
                <w:szCs w:val="20"/>
              </w:rPr>
              <w:t xml:space="preserve"> rendimento de até 58 porções de 160 ml, com validade de 12 meses. Rótulo e validade de acordo com a legislação vigente</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80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lastRenderedPageBreak/>
              <w:t>13</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Café Moído em pó, livre de sujidades e impurezas, fungos e carunchos, embalado e acondicionado conforme determinação dos órgãos competentes. Forma de Entrega: fardo c/ 20 pacotes de 250 gramas.</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48"/>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14</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Margarina tipo zero gorduras trans. Embalagens de 250g, contendo prazo de validade, informações nutricionais, marca, nome, endereço e número do CNPJ do fabricante. Validade mínima de 06 (seis) meses. Forma de Entrega: caixa com 24 unidades, de 250 gramas.</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1125"/>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Suco de garrafa diversos sabores. Embalagens de 500ml, contendo prazo de validade, informações nutricionais, marca, nome, endereço e número do CNPJ do fabricante. Validade mínima de 06 (seis) meses. Forma de Entrega: Caixa com 12 unidades de 500 ml.</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Cx</w:t>
            </w:r>
            <w:proofErr w:type="spellEnd"/>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b/>
                <w:bCs/>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rPr>
                <w:rFonts w:ascii="Arial" w:eastAsia="Times New Roman" w:hAnsi="Arial" w:cs="Arial"/>
                <w:b/>
                <w:bCs/>
                <w:sz w:val="20"/>
                <w:szCs w:val="20"/>
              </w:rPr>
            </w:pPr>
          </w:p>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Lote II -PÃO FRANCES</w:t>
            </w:r>
          </w:p>
        </w:tc>
      </w:tr>
      <w:tr w:rsidR="00D303E1" w:rsidRPr="00D303E1" w:rsidTr="00D303E1">
        <w:trPr>
          <w:gridAfter w:val="5"/>
          <w:wAfter w:w="4332" w:type="dxa"/>
          <w:trHeight w:val="270"/>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Hospital, Secretarias e Gabinete do Prefeito</w:t>
            </w:r>
          </w:p>
        </w:tc>
      </w:tr>
      <w:tr w:rsidR="00D303E1" w:rsidRPr="00D303E1" w:rsidTr="00D303E1">
        <w:trPr>
          <w:gridAfter w:val="5"/>
          <w:wAfter w:w="4332" w:type="dxa"/>
          <w:trHeight w:val="270"/>
        </w:trPr>
        <w:tc>
          <w:tcPr>
            <w:tcW w:w="5138" w:type="dxa"/>
            <w:gridSpan w:val="2"/>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gridAfter w:val="5"/>
          <w:wAfter w:w="4332" w:type="dxa"/>
          <w:trHeight w:val="255"/>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p>
        </w:tc>
      </w:tr>
      <w:tr w:rsidR="00D303E1" w:rsidRPr="00D303E1" w:rsidTr="00D303E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Item</w:t>
            </w:r>
          </w:p>
        </w:tc>
        <w:tc>
          <w:tcPr>
            <w:tcW w:w="5201" w:type="dxa"/>
            <w:gridSpan w:val="2"/>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Discriminação dos Produtos</w:t>
            </w:r>
          </w:p>
        </w:tc>
        <w:tc>
          <w:tcPr>
            <w:tcW w:w="640"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Unid.</w:t>
            </w:r>
          </w:p>
        </w:tc>
        <w:tc>
          <w:tcPr>
            <w:tcW w:w="778"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Quant.</w:t>
            </w:r>
          </w:p>
        </w:tc>
        <w:tc>
          <w:tcPr>
            <w:tcW w:w="752"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Unit. </w:t>
            </w:r>
          </w:p>
        </w:tc>
        <w:tc>
          <w:tcPr>
            <w:tcW w:w="1428" w:type="dxa"/>
            <w:tcBorders>
              <w:top w:val="single" w:sz="4" w:space="0" w:color="auto"/>
              <w:left w:val="nil"/>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Total </w:t>
            </w:r>
          </w:p>
        </w:tc>
      </w:tr>
      <w:tr w:rsidR="00D303E1" w:rsidRPr="00D303E1" w:rsidTr="00D303E1">
        <w:trPr>
          <w:trHeight w:val="255"/>
        </w:trPr>
        <w:tc>
          <w:tcPr>
            <w:tcW w:w="671" w:type="dxa"/>
            <w:tcBorders>
              <w:top w:val="nil"/>
              <w:left w:val="single" w:sz="4" w:space="0" w:color="auto"/>
              <w:bottom w:val="single" w:sz="4" w:space="0" w:color="auto"/>
              <w:right w:val="single" w:sz="4" w:space="0" w:color="auto"/>
            </w:tcBorders>
            <w:shd w:val="clear" w:color="auto" w:fill="FFFFFF"/>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Pão Frances, peso mínimo de 50g</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Unid.</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40.000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000000"/>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Total do Lote</w:t>
            </w:r>
          </w:p>
        </w:tc>
        <w:tc>
          <w:tcPr>
            <w:tcW w:w="142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w:t>
            </w:r>
          </w:p>
        </w:tc>
      </w:tr>
      <w:tr w:rsidR="00D303E1" w:rsidRPr="00D303E1" w:rsidTr="00D303E1">
        <w:trPr>
          <w:trHeight w:val="255"/>
        </w:trPr>
        <w:tc>
          <w:tcPr>
            <w:tcW w:w="9470" w:type="dxa"/>
            <w:gridSpan w:val="7"/>
            <w:vAlign w:val="center"/>
          </w:tcPr>
          <w:p w:rsidR="00D303E1" w:rsidRPr="00D303E1" w:rsidRDefault="00D303E1" w:rsidP="00D303E1">
            <w:pPr>
              <w:rPr>
                <w:rFonts w:ascii="Arial" w:eastAsia="Times New Roman" w:hAnsi="Arial" w:cs="Arial"/>
                <w:b/>
                <w:bCs/>
                <w:sz w:val="20"/>
                <w:szCs w:val="20"/>
              </w:rPr>
            </w:pPr>
          </w:p>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Lote III - Carnes e Congelados</w:t>
            </w:r>
          </w:p>
        </w:tc>
      </w:tr>
      <w:tr w:rsidR="00D303E1" w:rsidRPr="00D303E1" w:rsidTr="00D303E1">
        <w:trPr>
          <w:gridAfter w:val="5"/>
          <w:wAfter w:w="4332" w:type="dxa"/>
          <w:trHeight w:val="255"/>
        </w:trPr>
        <w:tc>
          <w:tcPr>
            <w:tcW w:w="5138" w:type="dxa"/>
            <w:gridSpan w:val="2"/>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Hospital, Secretarias e Gabinete do Prefeito</w:t>
            </w:r>
          </w:p>
        </w:tc>
      </w:tr>
      <w:tr w:rsidR="00D303E1" w:rsidRPr="00D303E1" w:rsidTr="00D303E1">
        <w:trPr>
          <w:trHeight w:val="255"/>
        </w:trPr>
        <w:tc>
          <w:tcPr>
            <w:tcW w:w="671" w:type="dxa"/>
            <w:noWrap/>
            <w:vAlign w:val="center"/>
            <w:hideMark/>
          </w:tcPr>
          <w:p w:rsidR="00D303E1" w:rsidRPr="00D303E1" w:rsidRDefault="00D303E1" w:rsidP="00D303E1">
            <w:pPr>
              <w:rPr>
                <w:rFonts w:ascii="Calibri" w:eastAsia="Times New Roman" w:hAnsi="Calibri" w:cs="Times New Roman"/>
              </w:rPr>
            </w:pPr>
          </w:p>
        </w:tc>
        <w:tc>
          <w:tcPr>
            <w:tcW w:w="5201" w:type="dxa"/>
            <w:gridSpan w:val="2"/>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640"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778"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752"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1428"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r>
      <w:tr w:rsidR="00D303E1" w:rsidRPr="00D303E1" w:rsidTr="00D303E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Item</w:t>
            </w:r>
          </w:p>
        </w:tc>
        <w:tc>
          <w:tcPr>
            <w:tcW w:w="5201" w:type="dxa"/>
            <w:gridSpan w:val="2"/>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Discriminação dos Produtos</w:t>
            </w:r>
          </w:p>
        </w:tc>
        <w:tc>
          <w:tcPr>
            <w:tcW w:w="640"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Unid.</w:t>
            </w:r>
          </w:p>
        </w:tc>
        <w:tc>
          <w:tcPr>
            <w:tcW w:w="778"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Quant.</w:t>
            </w:r>
          </w:p>
        </w:tc>
        <w:tc>
          <w:tcPr>
            <w:tcW w:w="752"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w:t>
            </w:r>
            <w:r w:rsidRPr="00D303E1">
              <w:rPr>
                <w:rFonts w:ascii="Arial" w:eastAsia="Times New Roman" w:hAnsi="Arial" w:cs="Arial"/>
                <w:b/>
                <w:bCs/>
                <w:sz w:val="20"/>
                <w:szCs w:val="20"/>
              </w:rPr>
              <w:lastRenderedPageBreak/>
              <w:t xml:space="preserve">Unit. </w:t>
            </w:r>
          </w:p>
        </w:tc>
        <w:tc>
          <w:tcPr>
            <w:tcW w:w="1428" w:type="dxa"/>
            <w:tcBorders>
              <w:top w:val="single" w:sz="4" w:space="0" w:color="auto"/>
              <w:left w:val="nil"/>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lastRenderedPageBreak/>
              <w:t xml:space="preserve"> Valor Total </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lastRenderedPageBreak/>
              <w:t>1</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Carne de frango, resfriada ou congelada, livre de sujidades e impurezas. </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Carne Bovina Maciça, resfriada ou congelada, livre de sujidades e impurezas. </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Carne Bovina com Osso, resfriada ou congelada, livre de sujidades e impurezas. </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350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w:t>
            </w:r>
          </w:p>
        </w:tc>
        <w:tc>
          <w:tcPr>
            <w:tcW w:w="5201" w:type="dxa"/>
            <w:gridSpan w:val="2"/>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Fígado Bovino, resfriado ou congelado, livre de sujidades e impurezas. </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w:t>
            </w:r>
          </w:p>
        </w:tc>
        <w:tc>
          <w:tcPr>
            <w:tcW w:w="5201" w:type="dxa"/>
            <w:gridSpan w:val="2"/>
            <w:tcBorders>
              <w:top w:val="single" w:sz="4" w:space="0" w:color="auto"/>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Peixe, resfriado ou congelado, livre de sujidades e impurezas. </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000000"/>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Total do Lote</w:t>
            </w:r>
          </w:p>
        </w:tc>
        <w:tc>
          <w:tcPr>
            <w:tcW w:w="142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w:t>
            </w:r>
          </w:p>
        </w:tc>
      </w:tr>
      <w:tr w:rsidR="00D303E1" w:rsidRPr="00D303E1" w:rsidTr="00D303E1">
        <w:trPr>
          <w:trHeight w:val="255"/>
        </w:trPr>
        <w:tc>
          <w:tcPr>
            <w:tcW w:w="671" w:type="dxa"/>
            <w:noWrap/>
            <w:vAlign w:val="center"/>
            <w:hideMark/>
          </w:tcPr>
          <w:p w:rsidR="00D303E1" w:rsidRPr="00D303E1" w:rsidRDefault="00D303E1" w:rsidP="00D303E1">
            <w:pPr>
              <w:rPr>
                <w:rFonts w:ascii="Arial" w:eastAsia="Times New Roman" w:hAnsi="Arial" w:cs="Arial"/>
                <w:b/>
                <w:bCs/>
                <w:sz w:val="20"/>
                <w:szCs w:val="20"/>
              </w:rPr>
            </w:pPr>
          </w:p>
        </w:tc>
        <w:tc>
          <w:tcPr>
            <w:tcW w:w="5201" w:type="dxa"/>
            <w:gridSpan w:val="2"/>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640"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778"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752"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c>
          <w:tcPr>
            <w:tcW w:w="1428" w:type="dxa"/>
            <w:noWrap/>
            <w:vAlign w:val="center"/>
            <w:hideMark/>
          </w:tcPr>
          <w:p w:rsidR="00D303E1" w:rsidRPr="00D303E1" w:rsidRDefault="00D303E1" w:rsidP="00D303E1">
            <w:pPr>
              <w:spacing w:after="0"/>
              <w:rPr>
                <w:rFonts w:ascii="Calibri" w:eastAsia="Calibri" w:hAnsi="Calibri" w:cs="Times New Roman"/>
                <w:sz w:val="20"/>
                <w:szCs w:val="20"/>
                <w:lang w:eastAsia="pt-BR"/>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Lote IV -  Verduras e Frutas</w:t>
            </w:r>
          </w:p>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Hospital, Secretarias e Gabinete do Prefeito</w:t>
            </w:r>
          </w:p>
        </w:tc>
      </w:tr>
      <w:tr w:rsidR="00D303E1" w:rsidRPr="00D303E1" w:rsidTr="00D303E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Item</w:t>
            </w:r>
          </w:p>
        </w:tc>
        <w:tc>
          <w:tcPr>
            <w:tcW w:w="5201" w:type="dxa"/>
            <w:gridSpan w:val="2"/>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Discriminação dos Produtos</w:t>
            </w:r>
          </w:p>
        </w:tc>
        <w:tc>
          <w:tcPr>
            <w:tcW w:w="640"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Unid.</w:t>
            </w:r>
          </w:p>
        </w:tc>
        <w:tc>
          <w:tcPr>
            <w:tcW w:w="778"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Quant.</w:t>
            </w:r>
          </w:p>
        </w:tc>
        <w:tc>
          <w:tcPr>
            <w:tcW w:w="752" w:type="dxa"/>
            <w:tcBorders>
              <w:top w:val="single" w:sz="4" w:space="0" w:color="auto"/>
              <w:left w:val="nil"/>
              <w:bottom w:val="single" w:sz="4" w:space="0" w:color="auto"/>
              <w:right w:val="single" w:sz="4" w:space="0" w:color="auto"/>
            </w:tcBorders>
            <w:shd w:val="clear" w:color="auto" w:fill="BFBFBF"/>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Unit. </w:t>
            </w:r>
          </w:p>
        </w:tc>
        <w:tc>
          <w:tcPr>
            <w:tcW w:w="1428" w:type="dxa"/>
            <w:tcBorders>
              <w:top w:val="single" w:sz="4" w:space="0" w:color="auto"/>
              <w:left w:val="nil"/>
              <w:bottom w:val="single" w:sz="4" w:space="0" w:color="auto"/>
              <w:right w:val="single" w:sz="4" w:space="0" w:color="auto"/>
            </w:tcBorders>
            <w:shd w:val="clear" w:color="auto" w:fill="BFBFBF"/>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 xml:space="preserve"> Valor Total </w:t>
            </w: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w:t>
            </w:r>
          </w:p>
        </w:tc>
        <w:tc>
          <w:tcPr>
            <w:tcW w:w="5201" w:type="dxa"/>
            <w:gridSpan w:val="2"/>
            <w:tcBorders>
              <w:top w:val="nil"/>
              <w:left w:val="nil"/>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Cebola</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Tomate</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Alho</w:t>
            </w:r>
          </w:p>
        </w:tc>
        <w:tc>
          <w:tcPr>
            <w:tcW w:w="640"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22,00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w:t>
            </w:r>
          </w:p>
        </w:tc>
        <w:tc>
          <w:tcPr>
            <w:tcW w:w="5201" w:type="dxa"/>
            <w:gridSpan w:val="2"/>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Corante</w:t>
            </w:r>
          </w:p>
        </w:tc>
        <w:tc>
          <w:tcPr>
            <w:tcW w:w="640"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7,00</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w:t>
            </w:r>
          </w:p>
        </w:tc>
        <w:tc>
          <w:tcPr>
            <w:tcW w:w="5201" w:type="dxa"/>
            <w:gridSpan w:val="2"/>
            <w:tcBorders>
              <w:top w:val="single" w:sz="4" w:space="0" w:color="auto"/>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Pimentão</w:t>
            </w:r>
          </w:p>
        </w:tc>
        <w:tc>
          <w:tcPr>
            <w:tcW w:w="640"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hideMark/>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7,00</w:t>
            </w: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6</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Banana</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Dz</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7</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Laranja</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Un</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0.35</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Abacaxi</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Un</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3,50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Maçã</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8,00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9</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Melão</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4,00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10</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Melancia</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11</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Alface</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roofErr w:type="spellStart"/>
            <w:r w:rsidRPr="00D303E1">
              <w:rPr>
                <w:rFonts w:ascii="Arial" w:eastAsia="Times New Roman" w:hAnsi="Arial" w:cs="Arial"/>
                <w:sz w:val="20"/>
                <w:szCs w:val="20"/>
              </w:rPr>
              <w:t>Pct</w:t>
            </w:r>
            <w:proofErr w:type="spellEnd"/>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12</w:t>
            </w:r>
          </w:p>
        </w:tc>
        <w:tc>
          <w:tcPr>
            <w:tcW w:w="5201" w:type="dxa"/>
            <w:gridSpan w:val="2"/>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Batata</w:t>
            </w:r>
          </w:p>
        </w:tc>
        <w:tc>
          <w:tcPr>
            <w:tcW w:w="640"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350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13</w:t>
            </w:r>
          </w:p>
        </w:tc>
        <w:tc>
          <w:tcPr>
            <w:tcW w:w="5201" w:type="dxa"/>
            <w:gridSpan w:val="2"/>
            <w:tcBorders>
              <w:top w:val="single" w:sz="4" w:space="0" w:color="auto"/>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Cenoura</w:t>
            </w:r>
          </w:p>
        </w:tc>
        <w:tc>
          <w:tcPr>
            <w:tcW w:w="640"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250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14</w:t>
            </w:r>
          </w:p>
        </w:tc>
        <w:tc>
          <w:tcPr>
            <w:tcW w:w="5201" w:type="dxa"/>
            <w:gridSpan w:val="2"/>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Beterraba</w:t>
            </w:r>
          </w:p>
        </w:tc>
        <w:tc>
          <w:tcPr>
            <w:tcW w:w="640"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250</w:t>
            </w:r>
          </w:p>
        </w:tc>
        <w:tc>
          <w:tcPr>
            <w:tcW w:w="752"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single" w:sz="4" w:space="0" w:color="auto"/>
              <w:left w:val="single" w:sz="4" w:space="0" w:color="auto"/>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single" w:sz="4" w:space="0" w:color="auto"/>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15</w:t>
            </w:r>
          </w:p>
        </w:tc>
        <w:tc>
          <w:tcPr>
            <w:tcW w:w="5201" w:type="dxa"/>
            <w:gridSpan w:val="2"/>
            <w:tcBorders>
              <w:top w:val="single" w:sz="4" w:space="0" w:color="auto"/>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Repolho</w:t>
            </w:r>
          </w:p>
        </w:tc>
        <w:tc>
          <w:tcPr>
            <w:tcW w:w="640"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200</w:t>
            </w:r>
          </w:p>
        </w:tc>
        <w:tc>
          <w:tcPr>
            <w:tcW w:w="752"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single" w:sz="4" w:space="0" w:color="auto"/>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450"/>
        </w:trPr>
        <w:tc>
          <w:tcPr>
            <w:tcW w:w="671" w:type="dxa"/>
            <w:tcBorders>
              <w:top w:val="nil"/>
              <w:left w:val="single" w:sz="4" w:space="0" w:color="auto"/>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 xml:space="preserve">16 </w:t>
            </w:r>
          </w:p>
        </w:tc>
        <w:tc>
          <w:tcPr>
            <w:tcW w:w="5201" w:type="dxa"/>
            <w:gridSpan w:val="2"/>
            <w:tcBorders>
              <w:top w:val="nil"/>
              <w:left w:val="nil"/>
              <w:bottom w:val="single" w:sz="4" w:space="0" w:color="auto"/>
              <w:right w:val="single" w:sz="4" w:space="0" w:color="auto"/>
            </w:tcBorders>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Chuchu</w:t>
            </w:r>
          </w:p>
        </w:tc>
        <w:tc>
          <w:tcPr>
            <w:tcW w:w="640"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Kg</w:t>
            </w:r>
          </w:p>
        </w:tc>
        <w:tc>
          <w:tcPr>
            <w:tcW w:w="77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250</w:t>
            </w:r>
          </w:p>
        </w:tc>
        <w:tc>
          <w:tcPr>
            <w:tcW w:w="752"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r w:rsidRPr="00D303E1">
              <w:rPr>
                <w:rFonts w:ascii="Arial" w:eastAsia="Times New Roman" w:hAnsi="Arial" w:cs="Arial"/>
                <w:sz w:val="20"/>
                <w:szCs w:val="20"/>
              </w:rPr>
              <w:t>5,00</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sz w:val="20"/>
                <w:szCs w:val="20"/>
              </w:rPr>
            </w:pP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000000"/>
            </w:tcBorders>
            <w:noWrap/>
            <w:vAlign w:val="center"/>
            <w:hideMark/>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Total do Lote</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trHeight w:val="255"/>
        </w:trPr>
        <w:tc>
          <w:tcPr>
            <w:tcW w:w="8042" w:type="dxa"/>
            <w:gridSpan w:val="6"/>
            <w:tcBorders>
              <w:top w:val="single" w:sz="4" w:space="0" w:color="auto"/>
              <w:left w:val="single" w:sz="4" w:space="0" w:color="auto"/>
              <w:bottom w:val="single" w:sz="4" w:space="0" w:color="auto"/>
              <w:right w:val="single" w:sz="4" w:space="0" w:color="000000"/>
            </w:tcBorders>
            <w:noWrap/>
            <w:vAlign w:val="center"/>
          </w:tcPr>
          <w:p w:rsidR="00D303E1" w:rsidRPr="00D303E1" w:rsidRDefault="00D303E1" w:rsidP="00D303E1">
            <w:pPr>
              <w:rPr>
                <w:rFonts w:ascii="Arial" w:eastAsia="Times New Roman" w:hAnsi="Arial" w:cs="Arial"/>
                <w:b/>
                <w:bCs/>
                <w:sz w:val="20"/>
                <w:szCs w:val="20"/>
              </w:rPr>
            </w:pPr>
            <w:r w:rsidRPr="00D303E1">
              <w:rPr>
                <w:rFonts w:ascii="Arial" w:eastAsia="Times New Roman" w:hAnsi="Arial" w:cs="Arial"/>
                <w:b/>
                <w:bCs/>
                <w:sz w:val="20"/>
                <w:szCs w:val="20"/>
              </w:rPr>
              <w:t>VALOR TOTAL GLOBAL</w:t>
            </w:r>
          </w:p>
        </w:tc>
        <w:tc>
          <w:tcPr>
            <w:tcW w:w="1428" w:type="dxa"/>
            <w:tcBorders>
              <w:top w:val="nil"/>
              <w:left w:val="nil"/>
              <w:bottom w:val="single" w:sz="4" w:space="0" w:color="auto"/>
              <w:right w:val="single" w:sz="4" w:space="0" w:color="auto"/>
            </w:tcBorders>
            <w:noWrap/>
            <w:vAlign w:val="center"/>
          </w:tcPr>
          <w:p w:rsidR="00D303E1" w:rsidRPr="00D303E1" w:rsidRDefault="00D303E1" w:rsidP="00D303E1">
            <w:pPr>
              <w:rPr>
                <w:rFonts w:ascii="Arial" w:eastAsia="Times New Roman" w:hAnsi="Arial" w:cs="Arial"/>
                <w:b/>
                <w:bCs/>
                <w:sz w:val="20"/>
                <w:szCs w:val="20"/>
              </w:rPr>
            </w:pPr>
          </w:p>
        </w:tc>
      </w:tr>
      <w:tr w:rsidR="00D303E1" w:rsidRPr="00D303E1" w:rsidTr="00D303E1">
        <w:trPr>
          <w:trHeight w:val="255"/>
        </w:trPr>
        <w:tc>
          <w:tcPr>
            <w:tcW w:w="671" w:type="dxa"/>
            <w:noWrap/>
            <w:vAlign w:val="center"/>
          </w:tcPr>
          <w:p w:rsidR="00D303E1" w:rsidRPr="00D303E1" w:rsidRDefault="00D303E1" w:rsidP="00D303E1">
            <w:pPr>
              <w:jc w:val="center"/>
              <w:rPr>
                <w:rFonts w:ascii="Arial" w:eastAsia="Times New Roman" w:hAnsi="Arial" w:cs="Arial"/>
                <w:b/>
                <w:bCs/>
                <w:sz w:val="20"/>
                <w:szCs w:val="20"/>
              </w:rPr>
            </w:pPr>
          </w:p>
        </w:tc>
        <w:tc>
          <w:tcPr>
            <w:tcW w:w="5201" w:type="dxa"/>
            <w:gridSpan w:val="2"/>
            <w:vAlign w:val="center"/>
          </w:tcPr>
          <w:p w:rsidR="00D303E1" w:rsidRPr="00D303E1" w:rsidRDefault="00D303E1" w:rsidP="00D303E1">
            <w:pPr>
              <w:spacing w:after="0"/>
              <w:jc w:val="right"/>
              <w:rPr>
                <w:rFonts w:ascii="Calibri" w:eastAsia="Calibri" w:hAnsi="Calibri" w:cs="Times New Roman"/>
                <w:sz w:val="20"/>
                <w:szCs w:val="20"/>
                <w:lang w:eastAsia="pt-BR"/>
              </w:rPr>
            </w:pPr>
          </w:p>
        </w:tc>
        <w:tc>
          <w:tcPr>
            <w:tcW w:w="640" w:type="dxa"/>
            <w:noWrap/>
            <w:vAlign w:val="center"/>
            <w:hideMark/>
          </w:tcPr>
          <w:p w:rsidR="00D303E1" w:rsidRPr="00D303E1" w:rsidRDefault="00D303E1" w:rsidP="00D303E1">
            <w:pPr>
              <w:spacing w:after="0"/>
              <w:jc w:val="center"/>
              <w:rPr>
                <w:rFonts w:ascii="Calibri" w:eastAsia="Calibri" w:hAnsi="Calibri" w:cs="Times New Roman"/>
                <w:sz w:val="20"/>
                <w:szCs w:val="20"/>
                <w:lang w:eastAsia="pt-BR"/>
              </w:rPr>
            </w:pPr>
          </w:p>
        </w:tc>
        <w:tc>
          <w:tcPr>
            <w:tcW w:w="778" w:type="dxa"/>
            <w:noWrap/>
            <w:vAlign w:val="center"/>
            <w:hideMark/>
          </w:tcPr>
          <w:p w:rsidR="00D303E1" w:rsidRPr="00D303E1" w:rsidRDefault="00D303E1" w:rsidP="00D303E1">
            <w:pPr>
              <w:spacing w:after="0"/>
              <w:jc w:val="center"/>
              <w:rPr>
                <w:rFonts w:ascii="Calibri" w:eastAsia="Calibri" w:hAnsi="Calibri" w:cs="Times New Roman"/>
                <w:sz w:val="20"/>
                <w:szCs w:val="20"/>
                <w:lang w:eastAsia="pt-BR"/>
              </w:rPr>
            </w:pPr>
          </w:p>
        </w:tc>
        <w:tc>
          <w:tcPr>
            <w:tcW w:w="752" w:type="dxa"/>
            <w:noWrap/>
            <w:vAlign w:val="center"/>
            <w:hideMark/>
          </w:tcPr>
          <w:p w:rsidR="00D303E1" w:rsidRPr="00D303E1" w:rsidRDefault="00D303E1" w:rsidP="00D303E1">
            <w:pPr>
              <w:spacing w:after="0"/>
              <w:jc w:val="center"/>
              <w:rPr>
                <w:rFonts w:ascii="Calibri" w:eastAsia="Calibri" w:hAnsi="Calibri" w:cs="Times New Roman"/>
                <w:sz w:val="20"/>
                <w:szCs w:val="20"/>
                <w:lang w:eastAsia="pt-BR"/>
              </w:rPr>
            </w:pPr>
          </w:p>
        </w:tc>
        <w:tc>
          <w:tcPr>
            <w:tcW w:w="1428" w:type="dxa"/>
            <w:noWrap/>
            <w:vAlign w:val="center"/>
            <w:hideMark/>
          </w:tcPr>
          <w:p w:rsidR="00D303E1" w:rsidRPr="00D303E1" w:rsidRDefault="00D303E1" w:rsidP="00D303E1">
            <w:pPr>
              <w:spacing w:after="0"/>
              <w:jc w:val="center"/>
              <w:rPr>
                <w:rFonts w:ascii="Calibri" w:eastAsia="Calibri" w:hAnsi="Calibri" w:cs="Times New Roman"/>
                <w:sz w:val="20"/>
                <w:szCs w:val="20"/>
                <w:lang w:eastAsia="pt-BR"/>
              </w:rPr>
            </w:pPr>
          </w:p>
        </w:tc>
      </w:tr>
      <w:tr w:rsidR="00D303E1" w:rsidRPr="00D303E1" w:rsidTr="00D303E1">
        <w:trPr>
          <w:gridAfter w:val="5"/>
          <w:wAfter w:w="4332" w:type="dxa"/>
          <w:trHeight w:val="255"/>
        </w:trPr>
        <w:tc>
          <w:tcPr>
            <w:tcW w:w="5138" w:type="dxa"/>
            <w:gridSpan w:val="2"/>
            <w:vAlign w:val="center"/>
          </w:tcPr>
          <w:p w:rsidR="00D303E1" w:rsidRPr="00D303E1" w:rsidRDefault="00D303E1" w:rsidP="00D303E1">
            <w:pPr>
              <w:jc w:val="center"/>
              <w:rPr>
                <w:rFonts w:ascii="Arial" w:eastAsia="Times New Roman" w:hAnsi="Arial" w:cs="Arial"/>
                <w:b/>
                <w:bCs/>
                <w:sz w:val="20"/>
                <w:szCs w:val="20"/>
              </w:rPr>
            </w:pPr>
          </w:p>
        </w:tc>
      </w:tr>
    </w:tbl>
    <w:p w:rsidR="00FE6FFC" w:rsidRPr="00F95B63" w:rsidRDefault="00FE6FFC" w:rsidP="00FE6FFC">
      <w:pPr>
        <w:jc w:val="both"/>
        <w:rPr>
          <w:rFonts w:ascii="Arial" w:hAnsi="Arial" w:cs="Arial"/>
          <w:b/>
          <w:sz w:val="18"/>
          <w:szCs w:val="18"/>
        </w:rPr>
      </w:pP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xml:space="preserve">- Valor Global da Proposta; </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xml:space="preserve">- Valor unitário por item; </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Validade da Proposta 60 dias;</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O Prazo de Vigência do Contrato/ Ata de Registro de Preços, inicia-se na data de sua assinatura e vigorará por até 12(Doze) meses;</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DO FORNECIMENTO DOS PRODUTOS: Os produtos serão adquiridos de acordo com as necessidades da Administração Municipal.</w:t>
      </w:r>
    </w:p>
    <w:p w:rsidR="00FE6FFC" w:rsidRPr="00F95B63" w:rsidRDefault="00FE6FFC" w:rsidP="00FE6FFC">
      <w:pPr>
        <w:spacing w:line="240" w:lineRule="auto"/>
        <w:jc w:val="both"/>
        <w:rPr>
          <w:rFonts w:ascii="Arial" w:hAnsi="Arial" w:cs="Arial"/>
          <w:b/>
          <w:sz w:val="18"/>
          <w:szCs w:val="18"/>
        </w:rPr>
      </w:pPr>
      <w:r w:rsidRPr="00F95B63">
        <w:rPr>
          <w:rFonts w:ascii="Arial" w:hAnsi="Arial" w:cs="Arial"/>
          <w:b/>
          <w:sz w:val="18"/>
          <w:szCs w:val="18"/>
        </w:rPr>
        <w:t>- Local para aquisição dos produtos: Os produtos deverão ser adquiridos no Município de São Pedro da Água Branca – MA.</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lastRenderedPageBreak/>
        <w:t>Em anexo à Proposta de Preços (dentro do envelope) a empresa deverá apresentar o seguinte documento, sob pena de desclassificação:</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a) - Declaração de Inexistência de Fato Superveniente Impeditivo à Habilitação, conforme modelo contido no Anexo IV;</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2018.</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Razão Social da Empresa</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Nº CNPJ</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Default="00FE6FFC" w:rsidP="00FE6FFC">
      <w:pPr>
        <w:pStyle w:val="PargrafodaLista"/>
        <w:jc w:val="center"/>
        <w:rPr>
          <w:rFonts w:ascii="Arial" w:hAnsi="Arial" w:cs="Arial"/>
          <w:b/>
          <w:sz w:val="18"/>
          <w:szCs w:val="18"/>
        </w:rPr>
      </w:pPr>
    </w:p>
    <w:p w:rsidR="00A7173E" w:rsidRDefault="00A7173E" w:rsidP="00FE6FFC">
      <w:pPr>
        <w:pStyle w:val="PargrafodaLista"/>
        <w:jc w:val="center"/>
        <w:rPr>
          <w:rFonts w:ascii="Arial" w:hAnsi="Arial" w:cs="Arial"/>
          <w:b/>
          <w:sz w:val="18"/>
          <w:szCs w:val="18"/>
        </w:rPr>
      </w:pPr>
    </w:p>
    <w:p w:rsidR="00A7173E" w:rsidRDefault="00A7173E" w:rsidP="00FE6FFC">
      <w:pPr>
        <w:pStyle w:val="PargrafodaLista"/>
        <w:jc w:val="center"/>
        <w:rPr>
          <w:rFonts w:ascii="Arial" w:hAnsi="Arial" w:cs="Arial"/>
          <w:b/>
          <w:sz w:val="18"/>
          <w:szCs w:val="18"/>
        </w:rPr>
      </w:pPr>
    </w:p>
    <w:p w:rsidR="00A7173E" w:rsidRDefault="00A7173E" w:rsidP="00FE6FFC">
      <w:pPr>
        <w:pStyle w:val="PargrafodaLista"/>
        <w:jc w:val="center"/>
        <w:rPr>
          <w:rFonts w:ascii="Arial" w:hAnsi="Arial" w:cs="Arial"/>
          <w:b/>
          <w:sz w:val="18"/>
          <w:szCs w:val="18"/>
        </w:rPr>
      </w:pPr>
    </w:p>
    <w:p w:rsidR="00A7173E" w:rsidRPr="00F95B63" w:rsidRDefault="00A7173E"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III</w:t>
      </w: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CREDENCIAMENTO ESPECÍFICO</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Objeto: </w:t>
      </w:r>
      <w:proofErr w:type="spellStart"/>
      <w:r>
        <w:rPr>
          <w:rFonts w:ascii="Arial" w:hAnsi="Arial" w:cs="Arial"/>
          <w:b/>
          <w:sz w:val="18"/>
          <w:szCs w:val="18"/>
        </w:rPr>
        <w:t>efere-se</w:t>
      </w:r>
      <w:proofErr w:type="spellEnd"/>
      <w:r>
        <w:rPr>
          <w:rFonts w:ascii="Arial" w:hAnsi="Arial" w:cs="Arial"/>
          <w:b/>
          <w:sz w:val="18"/>
          <w:szCs w:val="18"/>
        </w:rPr>
        <w:t xml:space="preserve"> à </w:t>
      </w:r>
      <w:r w:rsidR="00E73C6B">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b/>
          <w:sz w:val="18"/>
          <w:szCs w:val="18"/>
        </w:rPr>
        <w:t xml:space="preserve">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CPF</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IV</w:t>
      </w: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CPF</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V</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Modalidade: Pregão – Registro de Preços nº 0</w:t>
      </w:r>
      <w:r w:rsidR="00A7173E">
        <w:rPr>
          <w:rFonts w:ascii="Arial" w:hAnsi="Arial" w:cs="Arial"/>
          <w:b/>
          <w:sz w:val="18"/>
          <w:szCs w:val="18"/>
        </w:rPr>
        <w:t>1</w:t>
      </w:r>
      <w:r w:rsidR="00781127">
        <w:rPr>
          <w:rFonts w:ascii="Arial" w:hAnsi="Arial" w:cs="Arial"/>
          <w:b/>
          <w:sz w:val="18"/>
          <w:szCs w:val="18"/>
        </w:rPr>
        <w:t>6</w:t>
      </w:r>
      <w:r w:rsidRPr="00F95B63">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 Objeto: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b/>
          <w:sz w:val="18"/>
          <w:szCs w:val="18"/>
        </w:rPr>
        <w:t xml:space="preserve"> </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CPF</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VI</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E46596">
        <w:rPr>
          <w:rFonts w:ascii="Arial" w:hAnsi="Arial" w:cs="Arial"/>
          <w:b/>
          <w:sz w:val="18"/>
          <w:szCs w:val="18"/>
        </w:rPr>
        <w:t>/SRP</w:t>
      </w:r>
      <w:r w:rsidRPr="00F95B63">
        <w:rPr>
          <w:rFonts w:ascii="Arial" w:hAnsi="Arial" w:cs="Arial"/>
          <w:b/>
          <w:sz w:val="18"/>
          <w:szCs w:val="18"/>
        </w:rPr>
        <w:t xml:space="preserve"> </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spacing w:line="360" w:lineRule="auto"/>
        <w:jc w:val="both"/>
        <w:rPr>
          <w:rFonts w:ascii="Arial" w:hAnsi="Arial" w:cs="Arial"/>
          <w:b/>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CPF</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Processo nº: 0</w:t>
      </w:r>
      <w:r w:rsidR="00A7173E">
        <w:rPr>
          <w:rFonts w:ascii="Arial" w:hAnsi="Arial" w:cs="Arial"/>
          <w:b/>
          <w:sz w:val="18"/>
          <w:szCs w:val="18"/>
        </w:rPr>
        <w:t>1</w:t>
      </w:r>
      <w:r w:rsidR="00781127">
        <w:rPr>
          <w:rFonts w:ascii="Arial" w:hAnsi="Arial" w:cs="Arial"/>
          <w:b/>
          <w:sz w:val="18"/>
          <w:szCs w:val="18"/>
        </w:rPr>
        <w:t>6</w:t>
      </w:r>
      <w:r w:rsidRPr="00F95B63">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E46596">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spacing w:line="360" w:lineRule="auto"/>
        <w:jc w:val="both"/>
        <w:rPr>
          <w:rFonts w:ascii="Arial" w:hAnsi="Arial" w:cs="Arial"/>
          <w:b/>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E46596">
        <w:rPr>
          <w:rFonts w:ascii="Arial" w:hAnsi="Arial" w:cs="Arial"/>
          <w:b/>
          <w:sz w:val="18"/>
          <w:szCs w:val="18"/>
        </w:rPr>
        <w:t>selecionar empresa especializa para aquisição de Gêneros Alimentícios para atender demanda das Secretarias, Fundos e Hospital Municipal</w:t>
      </w:r>
      <w:r w:rsidR="00E46596">
        <w:rPr>
          <w:rFonts w:ascii="Arial" w:hAnsi="Arial" w:cs="Arial"/>
          <w:b/>
          <w:sz w:val="18"/>
          <w:szCs w:val="18"/>
        </w:rPr>
        <w:t xml:space="preserve"> </w:t>
      </w:r>
      <w:r w:rsidRPr="00F95B63">
        <w:rPr>
          <w:rFonts w:ascii="Arial" w:hAnsi="Arial" w:cs="Arial"/>
          <w:sz w:val="18"/>
          <w:szCs w:val="18"/>
        </w:rPr>
        <w:t xml:space="preserve">Instrumento Contratual para a </w:t>
      </w:r>
      <w:r w:rsidR="00E46596">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b/>
          <w:sz w:val="18"/>
          <w:szCs w:val="18"/>
        </w:rPr>
        <w:t>,</w:t>
      </w:r>
      <w:r w:rsidRPr="00F95B63">
        <w:rPr>
          <w:rFonts w:ascii="Arial" w:hAnsi="Arial" w:cs="Arial"/>
          <w:sz w:val="18"/>
          <w:szCs w:val="18"/>
        </w:rPr>
        <w:t xml:space="preserve"> que entre si celebram o Município de São Pedro da Água Branca e a empresa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brasileiro, desquitado, com RG nº __ ___,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tendo em vista a homologação do resultado do Processo Licitatório na modalidade Pregão Presencial n° /2018, no Sistema de Registro de Preços, convencionam a: </w:t>
      </w:r>
      <w:r w:rsidRPr="00F95B63">
        <w:rPr>
          <w:rFonts w:ascii="Arial" w:hAnsi="Arial" w:cs="Arial"/>
          <w:b/>
          <w:sz w:val="18"/>
          <w:szCs w:val="18"/>
        </w:rPr>
        <w:t xml:space="preserve">Refere-se à </w:t>
      </w:r>
      <w:r w:rsidR="00E46596">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b/>
          <w:sz w:val="18"/>
          <w:szCs w:val="18"/>
        </w:rPr>
        <w:t>,</w:t>
      </w:r>
      <w:r w:rsidRPr="00F95B63">
        <w:rPr>
          <w:rFonts w:ascii="Arial" w:hAnsi="Arial" w:cs="Arial"/>
          <w:sz w:val="18"/>
          <w:szCs w:val="18"/>
        </w:rPr>
        <w:t xml:space="preserve"> subordinado às seguintes cláusulas e condições: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A7173E">
        <w:rPr>
          <w:rFonts w:ascii="Arial" w:hAnsi="Arial" w:cs="Arial"/>
          <w:sz w:val="18"/>
          <w:szCs w:val="18"/>
        </w:rPr>
        <w:t>01</w:t>
      </w:r>
      <w:r w:rsidR="00E46596">
        <w:rPr>
          <w:rFonts w:ascii="Arial" w:hAnsi="Arial" w:cs="Arial"/>
          <w:sz w:val="18"/>
          <w:szCs w:val="18"/>
        </w:rPr>
        <w:t>6</w:t>
      </w:r>
      <w:r w:rsidR="00A7173E">
        <w:rPr>
          <w:rFonts w:ascii="Arial" w:hAnsi="Arial" w:cs="Arial"/>
          <w:sz w:val="18"/>
          <w:szCs w:val="18"/>
        </w:rPr>
        <w:t>\2018</w:t>
      </w:r>
      <w:r w:rsidR="00E46596">
        <w:rPr>
          <w:rFonts w:ascii="Arial" w:hAnsi="Arial" w:cs="Arial"/>
          <w:sz w:val="18"/>
          <w:szCs w:val="18"/>
        </w:rPr>
        <w:t>/SRP</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lastRenderedPageBreak/>
        <w:t xml:space="preserve">1.2 - Os Casos omissos serão resolvidos de acordo com o disposto nas Leis supramencionadas e segundos os princípios gerais de Direito Administrativo e subsidiariamente de Direito Privado, em benefício do interesse público.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preços nº </w:t>
      </w:r>
      <w:r w:rsidR="00A7173E">
        <w:rPr>
          <w:rFonts w:ascii="Arial" w:hAnsi="Arial" w:cs="Arial"/>
          <w:sz w:val="18"/>
          <w:szCs w:val="18"/>
        </w:rPr>
        <w:t>01</w:t>
      </w:r>
      <w:r w:rsidR="00E46596">
        <w:rPr>
          <w:rFonts w:ascii="Arial" w:hAnsi="Arial" w:cs="Arial"/>
          <w:sz w:val="18"/>
          <w:szCs w:val="18"/>
        </w:rPr>
        <w:t>6</w:t>
      </w:r>
      <w:r w:rsidR="00A7173E">
        <w:rPr>
          <w:rFonts w:ascii="Arial" w:hAnsi="Arial" w:cs="Arial"/>
          <w:sz w:val="18"/>
          <w:szCs w:val="18"/>
        </w:rPr>
        <w:t>\2018</w:t>
      </w:r>
      <w:r w:rsidR="00E46596">
        <w:rPr>
          <w:rFonts w:ascii="Arial" w:hAnsi="Arial" w:cs="Arial"/>
          <w:sz w:val="18"/>
          <w:szCs w:val="18"/>
        </w:rPr>
        <w:t>/SRP</w:t>
      </w:r>
      <w:r w:rsidRPr="00F95B63">
        <w:rPr>
          <w:rFonts w:ascii="Arial" w:hAnsi="Arial" w:cs="Arial"/>
          <w:sz w:val="18"/>
          <w:szCs w:val="18"/>
        </w:rPr>
        <w:t xml:space="preserve">, a teor do artigo 55, inciso XI, da Lei 8.666/93.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1.4 - Integram o presente Contrato, o respectivo Processo sob o nº 0</w:t>
      </w:r>
      <w:r w:rsidR="00E46596">
        <w:rPr>
          <w:rFonts w:ascii="Arial" w:hAnsi="Arial" w:cs="Arial"/>
          <w:sz w:val="18"/>
          <w:szCs w:val="18"/>
        </w:rPr>
        <w:t>16</w:t>
      </w:r>
      <w:r w:rsidRPr="00F95B63">
        <w:rPr>
          <w:rFonts w:ascii="Arial" w:hAnsi="Arial" w:cs="Arial"/>
          <w:sz w:val="18"/>
          <w:szCs w:val="18"/>
        </w:rPr>
        <w:t>2018</w:t>
      </w:r>
      <w:r w:rsidR="00E46596">
        <w:rPr>
          <w:rFonts w:ascii="Arial" w:hAnsi="Arial" w:cs="Arial"/>
          <w:sz w:val="18"/>
          <w:szCs w:val="18"/>
        </w:rPr>
        <w:t>/SRP</w:t>
      </w:r>
      <w:r w:rsidRPr="00F95B63">
        <w:rPr>
          <w:rFonts w:ascii="Arial" w:hAnsi="Arial" w:cs="Arial"/>
          <w:sz w:val="18"/>
          <w:szCs w:val="18"/>
        </w:rPr>
        <w:t>.</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2.1 - Constitui-se objeto deste instrumento a: </w:t>
      </w:r>
      <w:r w:rsidRPr="00F95B63">
        <w:rPr>
          <w:rFonts w:ascii="Arial" w:hAnsi="Arial" w:cs="Arial"/>
          <w:b/>
          <w:sz w:val="18"/>
          <w:szCs w:val="18"/>
        </w:rPr>
        <w:t>Refere-se à selecionar empresa especializa para Aquisição de Combustíveis e Lubrificantes para atender demanda d</w:t>
      </w:r>
      <w:r>
        <w:rPr>
          <w:rFonts w:ascii="Arial" w:hAnsi="Arial" w:cs="Arial"/>
          <w:b/>
          <w:sz w:val="18"/>
          <w:szCs w:val="18"/>
        </w:rPr>
        <w:t>a Administração Municipal</w:t>
      </w:r>
      <w:r w:rsidRPr="00F95B63">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1 - Edital e Anexos do Pregão Presencial Para Registro de Preços nº 0</w:t>
      </w:r>
      <w:r w:rsidR="00A7173E">
        <w:rPr>
          <w:rFonts w:ascii="Arial" w:hAnsi="Arial" w:cs="Arial"/>
          <w:sz w:val="18"/>
          <w:szCs w:val="18"/>
        </w:rPr>
        <w:t>1</w:t>
      </w:r>
      <w:r w:rsidR="00781127">
        <w:rPr>
          <w:rFonts w:ascii="Arial" w:hAnsi="Arial" w:cs="Arial"/>
          <w:sz w:val="18"/>
          <w:szCs w:val="18"/>
        </w:rPr>
        <w:t>6</w:t>
      </w:r>
      <w:r w:rsidRPr="00F95B63">
        <w:rPr>
          <w:rFonts w:ascii="Arial" w:hAnsi="Arial" w:cs="Arial"/>
          <w:sz w:val="18"/>
          <w:szCs w:val="18"/>
        </w:rPr>
        <w:t>\2018</w:t>
      </w:r>
      <w:r w:rsidR="00E46596">
        <w:rPr>
          <w:rFonts w:ascii="Arial" w:hAnsi="Arial" w:cs="Arial"/>
          <w:sz w:val="18"/>
          <w:szCs w:val="18"/>
        </w:rPr>
        <w:t>/SRP</w:t>
      </w:r>
      <w:r w:rsidRPr="00F95B63">
        <w:rPr>
          <w:rFonts w:ascii="Arial" w:hAnsi="Arial" w:cs="Arial"/>
          <w:sz w:val="18"/>
          <w:szCs w:val="18"/>
        </w:rPr>
        <w:t xml:space="preserve">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2 - Proposta da Contratada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3 - Ata de Julgamento da Licitação</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FE6FFC" w:rsidRPr="00F95B63" w:rsidRDefault="00FE6FFC" w:rsidP="00FE6FFC">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4.7 Para cada ordem de fornecimento, a contratada deverá emitir nota fiscal/fatura correspondente à mesma.</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lastRenderedPageBreak/>
        <w:t>4.8 Não será efetuado pagamento ao contratado caso o mesmo se encontre em situação irregular perante a Seguridade Social e Tributos Federais, conforme item 7.1 desta cláusula.</w:t>
      </w:r>
    </w:p>
    <w:p w:rsidR="00FE6FFC" w:rsidRPr="00F95B63" w:rsidRDefault="00FE6FFC" w:rsidP="00FE6FFC">
      <w:pPr>
        <w:autoSpaceDE w:val="0"/>
        <w:autoSpaceDN w:val="0"/>
        <w:adjustRightInd w:val="0"/>
        <w:jc w:val="both"/>
        <w:rPr>
          <w:rFonts w:ascii="Arial" w:hAnsi="Arial" w:cs="Arial"/>
          <w:sz w:val="18"/>
          <w:szCs w:val="18"/>
        </w:rPr>
      </w:pPr>
      <w:r w:rsidRPr="00F95B63">
        <w:rPr>
          <w:rFonts w:ascii="Arial" w:hAnsi="Arial" w:cs="Arial"/>
          <w:sz w:val="18"/>
          <w:szCs w:val="18"/>
        </w:rPr>
        <w:t>4.9 Não haverá distinção entre condições de pagamento para empresas brasileiras e estrangeiras.</w:t>
      </w:r>
    </w:p>
    <w:p w:rsidR="00FE6FFC" w:rsidRPr="00F95B63" w:rsidRDefault="00FE6FFC" w:rsidP="00FE6FFC">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CLÁUSULA QUINTA – DA RECOMPOSIÇÃO DO EQUILIBRIO ECONOMICO-FINANCEIRO DO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CLÁUSULA SEXTA – DOS ACRESCIMOS E SUPRESSÕES:</w:t>
      </w:r>
    </w:p>
    <w:p w:rsidR="00FE6FFC" w:rsidRPr="00F95B63" w:rsidRDefault="00FE6FFC" w:rsidP="00FE6FFC">
      <w:pPr>
        <w:jc w:val="both"/>
        <w:rPr>
          <w:rFonts w:ascii="Arial" w:hAnsi="Arial" w:cs="Arial"/>
          <w:sz w:val="18"/>
          <w:szCs w:val="18"/>
        </w:rPr>
      </w:pPr>
      <w:r w:rsidRPr="00F95B63">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CLÁUSULA SETIMA – DA ATUALIZAÇÃO MONETARIA EM DECORRENCIA DE ATRASO DE PAGAMENTO: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FE6FFC" w:rsidRPr="00F95B63" w:rsidRDefault="00FE6FFC" w:rsidP="00FE6FFC">
      <w:pPr>
        <w:jc w:val="both"/>
        <w:rPr>
          <w:rFonts w:ascii="Arial" w:hAnsi="Arial" w:cs="Arial"/>
          <w:sz w:val="18"/>
          <w:szCs w:val="18"/>
        </w:rPr>
      </w:pPr>
    </w:p>
    <w:p w:rsidR="00FE6FFC" w:rsidRPr="00F95B63" w:rsidRDefault="00DC6FEF" w:rsidP="00FE6FFC">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26.25pt" equationxml="&lt;">
            <v:imagedata r:id="rId8" o:title="" chromakey="white"/>
          </v:shape>
        </w:pict>
      </w:r>
    </w:p>
    <w:p w:rsidR="00FE6FFC" w:rsidRPr="00F95B63" w:rsidRDefault="00FE6FFC" w:rsidP="00FE6FFC">
      <w:pPr>
        <w:jc w:val="both"/>
        <w:rPr>
          <w:rFonts w:ascii="Arial" w:hAnsi="Arial" w:cs="Arial"/>
          <w:sz w:val="18"/>
          <w:szCs w:val="18"/>
        </w:rPr>
      </w:pPr>
      <w:r w:rsidRPr="00F95B63">
        <w:rPr>
          <w:rFonts w:ascii="Arial" w:hAnsi="Arial" w:cs="Arial"/>
          <w:sz w:val="18"/>
          <w:szCs w:val="18"/>
        </w:rPr>
        <w:t>VA = Valor Atualizado.</w:t>
      </w:r>
    </w:p>
    <w:p w:rsidR="00FE6FFC" w:rsidRPr="00F95B63" w:rsidRDefault="00FE6FFC" w:rsidP="00FE6FFC">
      <w:pPr>
        <w:jc w:val="both"/>
        <w:rPr>
          <w:rFonts w:ascii="Arial" w:hAnsi="Arial" w:cs="Arial"/>
          <w:sz w:val="18"/>
          <w:szCs w:val="18"/>
        </w:rPr>
      </w:pPr>
      <w:r w:rsidRPr="00F95B63">
        <w:rPr>
          <w:rFonts w:ascii="Arial" w:hAnsi="Arial" w:cs="Arial"/>
          <w:sz w:val="18"/>
          <w:szCs w:val="18"/>
        </w:rPr>
        <w:t>VDI = Valor Inicial.</w:t>
      </w:r>
    </w:p>
    <w:p w:rsidR="00FE6FFC" w:rsidRPr="00F95B63" w:rsidRDefault="00FE6FFC" w:rsidP="00FE6FFC">
      <w:pPr>
        <w:jc w:val="both"/>
        <w:rPr>
          <w:rFonts w:ascii="Arial" w:hAnsi="Arial" w:cs="Arial"/>
          <w:sz w:val="18"/>
          <w:szCs w:val="18"/>
        </w:rPr>
      </w:pPr>
      <w:r w:rsidRPr="00F95B63">
        <w:rPr>
          <w:rFonts w:ascii="Arial" w:hAnsi="Arial" w:cs="Arial"/>
          <w:sz w:val="18"/>
          <w:szCs w:val="18"/>
        </w:rPr>
        <w:t>INI = IGS-M/FGV na data inicial</w:t>
      </w:r>
    </w:p>
    <w:p w:rsidR="00FE6FFC" w:rsidRPr="00F95B63" w:rsidRDefault="00FE6FFC" w:rsidP="00FE6FFC">
      <w:pPr>
        <w:jc w:val="both"/>
        <w:rPr>
          <w:rFonts w:ascii="Arial" w:hAnsi="Arial" w:cs="Arial"/>
          <w:sz w:val="18"/>
          <w:szCs w:val="18"/>
        </w:rPr>
      </w:pPr>
      <w:r w:rsidRPr="00F95B63">
        <w:rPr>
          <w:rFonts w:ascii="Arial" w:hAnsi="Arial" w:cs="Arial"/>
          <w:sz w:val="18"/>
          <w:szCs w:val="18"/>
        </w:rPr>
        <w:t>INF = IGPM</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OITAVA – DO REAJUSTAMENTO DE PREÇOS:</w:t>
      </w:r>
    </w:p>
    <w:p w:rsidR="00FE6FFC" w:rsidRPr="00F95B63" w:rsidRDefault="00FE6FFC" w:rsidP="00FE6FFC">
      <w:pPr>
        <w:jc w:val="both"/>
        <w:rPr>
          <w:rFonts w:ascii="Arial" w:hAnsi="Arial" w:cs="Arial"/>
          <w:sz w:val="18"/>
          <w:szCs w:val="18"/>
        </w:rPr>
      </w:pPr>
      <w:r w:rsidRPr="00F95B63">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8.1.2 Serão considerados compatíveis com os de mercado os preços contratados que forem iguais ou inferiores à medida daqueles apurados pelo setor competente desta Prefeitura Municipal.</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NONA – DA ALTERAÇÃO CONTRATUAL:</w:t>
      </w:r>
    </w:p>
    <w:p w:rsidR="00FE6FFC" w:rsidRPr="00F95B63" w:rsidRDefault="00FE6FFC" w:rsidP="00FE6FFC">
      <w:pPr>
        <w:jc w:val="both"/>
        <w:rPr>
          <w:rFonts w:ascii="Arial" w:hAnsi="Arial" w:cs="Arial"/>
          <w:sz w:val="18"/>
          <w:szCs w:val="18"/>
        </w:rPr>
      </w:pPr>
      <w:r w:rsidRPr="00F95B63">
        <w:rPr>
          <w:rFonts w:ascii="Arial" w:hAnsi="Arial" w:cs="Arial"/>
          <w:sz w:val="18"/>
          <w:szCs w:val="18"/>
        </w:rPr>
        <w:t>9.1.1 O contrato poderá ser alterado nos termos do art. 65 da Lei nº 8.666/93, mediante as devidas justificativas. A referida alteração, caso haja, será realizada de termo de aditamento.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DECIMA– DA FISCALIZAÇÃO: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10.1 A contratada exercerá a fiscalização do objeto ora licitado, sob a supervisão da contratante.</w:t>
      </w:r>
    </w:p>
    <w:p w:rsidR="00FE6FFC" w:rsidRPr="00F95B63" w:rsidRDefault="00FE6FFC" w:rsidP="00FE6FFC">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FE6FFC" w:rsidRPr="00F95B63" w:rsidRDefault="00FE6FFC" w:rsidP="00FE6FFC">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FE6FFC" w:rsidRPr="00F95B63" w:rsidRDefault="00FE6FFC" w:rsidP="00FE6FFC">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FE6FFC" w:rsidRPr="00F95B63" w:rsidRDefault="00FE6FFC" w:rsidP="00FE6FFC">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jc w:val="both"/>
        <w:rPr>
          <w:rFonts w:ascii="Arial" w:hAnsi="Arial" w:cs="Arial"/>
          <w:sz w:val="18"/>
          <w:szCs w:val="18"/>
          <w:u w:val="single"/>
        </w:rPr>
      </w:pPr>
      <w:r w:rsidRPr="00F95B63">
        <w:rPr>
          <w:rFonts w:ascii="Arial" w:hAnsi="Arial" w:cs="Arial"/>
          <w:b/>
          <w:sz w:val="18"/>
          <w:szCs w:val="18"/>
          <w:u w:val="single"/>
        </w:rPr>
        <w:t>CLÁUSULA DECIMA PRIMEIRA - PRAZO DE VIGÊNCIA DO CONTRATO</w:t>
      </w:r>
      <w:r w:rsidRPr="00F95B63">
        <w:rPr>
          <w:rFonts w:ascii="Arial" w:hAnsi="Arial" w:cs="Arial"/>
          <w:sz w:val="18"/>
          <w:szCs w:val="18"/>
          <w:u w:val="single"/>
        </w:rPr>
        <w:t xml:space="preserve">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CLÁUSULA SEGUNDA - RECURSOS ORÇAMENTÁRIOS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DECIMA TERCEIRRA - OBRIGAÇÕES E RESPONSABILIDADES</w:t>
      </w:r>
    </w:p>
    <w:p w:rsidR="00FE6FFC" w:rsidRPr="00F95B63" w:rsidRDefault="00FE6FFC" w:rsidP="00FE6FFC">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FE6FFC" w:rsidRPr="00F95B63" w:rsidRDefault="00FE6FFC" w:rsidP="00FE6FFC">
      <w:pPr>
        <w:jc w:val="both"/>
        <w:rPr>
          <w:rFonts w:ascii="Arial" w:hAnsi="Arial" w:cs="Arial"/>
          <w:sz w:val="18"/>
          <w:szCs w:val="18"/>
        </w:rPr>
      </w:pPr>
      <w:r w:rsidRPr="00F95B63">
        <w:rPr>
          <w:rFonts w:ascii="Arial" w:hAnsi="Arial" w:cs="Arial"/>
          <w:sz w:val="18"/>
          <w:szCs w:val="18"/>
        </w:rPr>
        <w:t>13.2 Constituem obrigações e responsabilidades da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FE6FFC" w:rsidRPr="00F95B63" w:rsidRDefault="00FE6FFC" w:rsidP="00FE6FFC">
      <w:pPr>
        <w:jc w:val="both"/>
        <w:rPr>
          <w:rFonts w:ascii="Arial" w:hAnsi="Arial" w:cs="Arial"/>
          <w:sz w:val="18"/>
          <w:szCs w:val="18"/>
        </w:rPr>
      </w:pPr>
      <w:r w:rsidRPr="00F95B63">
        <w:rPr>
          <w:rFonts w:ascii="Arial" w:hAnsi="Arial" w:cs="Arial"/>
          <w:sz w:val="18"/>
          <w:szCs w:val="18"/>
        </w:rPr>
        <w:t>13.2.3 Acompanhar e fiscalizar o fiel cumprimento deste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13.3 Constituem obrigações da contratada:</w:t>
      </w:r>
    </w:p>
    <w:p w:rsidR="00FE6FFC" w:rsidRPr="00F95B63" w:rsidRDefault="00FE6FFC" w:rsidP="00FE6FFC">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FE6FFC" w:rsidRPr="00F95B63" w:rsidRDefault="00FE6FFC" w:rsidP="00FE6FFC">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FE6FFC" w:rsidRPr="00F95B63" w:rsidRDefault="00FE6FFC" w:rsidP="00FE6FFC">
      <w:pPr>
        <w:jc w:val="both"/>
        <w:rPr>
          <w:rFonts w:ascii="Arial" w:hAnsi="Arial" w:cs="Arial"/>
          <w:sz w:val="18"/>
          <w:szCs w:val="18"/>
        </w:rPr>
      </w:pPr>
      <w:r w:rsidRPr="00F95B63">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E6FFC" w:rsidRPr="00F95B63" w:rsidRDefault="00FE6FFC" w:rsidP="00FE6FFC">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FE6FFC" w:rsidRPr="00F95B63" w:rsidRDefault="00FE6FFC" w:rsidP="00FE6FFC">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FE6FFC" w:rsidRPr="00F95B63" w:rsidRDefault="00FE6FFC" w:rsidP="00FE6FFC">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13.4 Constituem responsabilidades da contratada:</w:t>
      </w:r>
    </w:p>
    <w:p w:rsidR="00FE6FFC" w:rsidRPr="00F95B63" w:rsidRDefault="00FE6FFC" w:rsidP="00FE6FFC">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E6FFC" w:rsidRPr="00F95B63" w:rsidRDefault="00FE6FFC" w:rsidP="00FE6FFC">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E6FFC" w:rsidRPr="00F95B63" w:rsidRDefault="00FE6FFC" w:rsidP="00FE6FFC">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E6FFC" w:rsidRPr="00F95B63" w:rsidRDefault="00DC6FEF" w:rsidP="00FE6FFC">
      <w:pPr>
        <w:jc w:val="both"/>
        <w:rPr>
          <w:rFonts w:ascii="Arial" w:hAnsi="Arial" w:cs="Arial"/>
          <w:sz w:val="18"/>
          <w:szCs w:val="18"/>
        </w:rPr>
      </w:pPr>
      <w:r>
        <w:rPr>
          <w:rFonts w:ascii="Arial" w:hAnsi="Arial" w:cs="Arial"/>
          <w:sz w:val="18"/>
          <w:szCs w:val="18"/>
        </w:rPr>
        <w:lastRenderedPageBreak/>
        <w:pict>
          <v:shape id="_x0000_i1026" type="#_x0000_t75" style="width:122pt;height:26.25pt" equationxml="&lt;">
            <v:imagedata r:id="rId8" o:title="" chromakey="white"/>
          </v:shape>
        </w:pict>
      </w:r>
    </w:p>
    <w:p w:rsidR="00FE6FFC" w:rsidRPr="00F95B63" w:rsidRDefault="00FE6FFC" w:rsidP="00FE6FFC">
      <w:pPr>
        <w:jc w:val="both"/>
        <w:rPr>
          <w:rFonts w:ascii="Arial" w:hAnsi="Arial" w:cs="Arial"/>
          <w:sz w:val="18"/>
          <w:szCs w:val="18"/>
        </w:rPr>
      </w:pPr>
      <w:r w:rsidRPr="00F95B63">
        <w:rPr>
          <w:rFonts w:ascii="Arial" w:hAnsi="Arial" w:cs="Arial"/>
          <w:sz w:val="18"/>
          <w:szCs w:val="18"/>
        </w:rPr>
        <w:t>VA = Valor Atualizado.</w:t>
      </w:r>
    </w:p>
    <w:p w:rsidR="00FE6FFC" w:rsidRPr="00F95B63" w:rsidRDefault="00FE6FFC" w:rsidP="00FE6FFC">
      <w:pPr>
        <w:jc w:val="both"/>
        <w:rPr>
          <w:rFonts w:ascii="Arial" w:hAnsi="Arial" w:cs="Arial"/>
          <w:sz w:val="18"/>
          <w:szCs w:val="18"/>
        </w:rPr>
      </w:pPr>
      <w:r w:rsidRPr="00F95B63">
        <w:rPr>
          <w:rFonts w:ascii="Arial" w:hAnsi="Arial" w:cs="Arial"/>
          <w:sz w:val="18"/>
          <w:szCs w:val="18"/>
        </w:rPr>
        <w:t>VDI = Valor Inicial.</w:t>
      </w:r>
    </w:p>
    <w:p w:rsidR="00FE6FFC" w:rsidRPr="00F95B63" w:rsidRDefault="00FE6FFC" w:rsidP="00FE6FFC">
      <w:pPr>
        <w:jc w:val="both"/>
        <w:rPr>
          <w:rFonts w:ascii="Arial" w:hAnsi="Arial" w:cs="Arial"/>
          <w:sz w:val="18"/>
          <w:szCs w:val="18"/>
        </w:rPr>
      </w:pPr>
      <w:r w:rsidRPr="00F95B63">
        <w:rPr>
          <w:rFonts w:ascii="Arial" w:hAnsi="Arial" w:cs="Arial"/>
          <w:sz w:val="18"/>
          <w:szCs w:val="18"/>
        </w:rPr>
        <w:t>INI = IGP-M/FGV do mês em que ocorreu o prejuízo (índice inicial).</w:t>
      </w:r>
    </w:p>
    <w:p w:rsidR="00FE6FFC" w:rsidRPr="00F95B63" w:rsidRDefault="00FE6FFC" w:rsidP="00FE6FFC">
      <w:pPr>
        <w:jc w:val="both"/>
        <w:rPr>
          <w:rFonts w:ascii="Arial" w:hAnsi="Arial" w:cs="Arial"/>
          <w:sz w:val="18"/>
          <w:szCs w:val="18"/>
        </w:rPr>
      </w:pPr>
      <w:r w:rsidRPr="00F95B63">
        <w:rPr>
          <w:rFonts w:ascii="Arial" w:hAnsi="Arial" w:cs="Arial"/>
          <w:sz w:val="18"/>
          <w:szCs w:val="18"/>
        </w:rPr>
        <w:t>INF = IGP-M/FGV do mês de ressarcimento (índice final).</w:t>
      </w:r>
    </w:p>
    <w:p w:rsidR="00FE6FFC" w:rsidRPr="00F95B63" w:rsidRDefault="00FE6FFC" w:rsidP="00FE6FFC">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AF = [(1 + IPCN100) N/30-1] x VP, onde: </w:t>
      </w:r>
    </w:p>
    <w:p w:rsidR="00FE6FFC" w:rsidRPr="00F95B63" w:rsidRDefault="00FE6FFC" w:rsidP="00FE6FFC">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FE6FFC" w:rsidRPr="00F95B63" w:rsidRDefault="00FE6FFC" w:rsidP="00FE6FFC">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FE6FFC" w:rsidRPr="00F95B63" w:rsidRDefault="00FE6FFC" w:rsidP="00FE6FFC">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FE6FFC" w:rsidRPr="00F95B63" w:rsidRDefault="00FE6FFC" w:rsidP="00FE6FFC">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CLAUSULA DECIMA QUARTA – DO PRAZO E CONDIÇÕES FORNECIMENTO DOS PRODUTOS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14.1 - Os produtos serão entregues conforme as especificações do Anexo I do Edital. </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CLAUSULA DECIMA QUINTA – DO LOCAL DA ENTREGA DOS PRODUTOS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15.1 - Os produtos deverão ser entregues no Município de São Pedro da Agua Branca, situado à Rua Presidente Geisel, nº 691 – Centro - São Pedro da Água Branca – MA.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CLAUSULA DECIMA SEXTA - MODIFICAÇÕES E ADITAMENTOS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 xml:space="preserve">CLÁUSULA DECIMA SETIMA - DAS PENALIDADES </w:t>
      </w:r>
    </w:p>
    <w:p w:rsidR="00FE6FFC" w:rsidRPr="00F95B63" w:rsidRDefault="00FE6FFC" w:rsidP="00FE6FFC">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I – Advertência;</w:t>
      </w:r>
    </w:p>
    <w:p w:rsidR="00FE6FFC" w:rsidRPr="00F95B63" w:rsidRDefault="00FE6FFC" w:rsidP="00FE6FFC">
      <w:pPr>
        <w:jc w:val="both"/>
        <w:rPr>
          <w:rFonts w:ascii="Arial" w:hAnsi="Arial" w:cs="Arial"/>
          <w:sz w:val="18"/>
          <w:szCs w:val="18"/>
        </w:rPr>
      </w:pPr>
      <w:r w:rsidRPr="00F95B63">
        <w:rPr>
          <w:rFonts w:ascii="Arial" w:hAnsi="Arial" w:cs="Arial"/>
          <w:sz w:val="18"/>
          <w:szCs w:val="18"/>
        </w:rPr>
        <w:t>II – Multa;</w:t>
      </w:r>
    </w:p>
    <w:p w:rsidR="00FE6FFC" w:rsidRPr="00F95B63" w:rsidRDefault="00FE6FFC" w:rsidP="00FE6FFC">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IV – Declaração de inidoneidade;</w:t>
      </w:r>
    </w:p>
    <w:p w:rsidR="00FE6FFC" w:rsidRPr="00F95B63" w:rsidRDefault="00FE6FFC" w:rsidP="00FE6FFC">
      <w:pPr>
        <w:jc w:val="both"/>
        <w:rPr>
          <w:rFonts w:ascii="Arial" w:hAnsi="Arial" w:cs="Arial"/>
          <w:sz w:val="18"/>
          <w:szCs w:val="18"/>
        </w:rPr>
      </w:pPr>
      <w:r w:rsidRPr="00F95B63">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FE6FFC" w:rsidRPr="00F95B63" w:rsidRDefault="00FE6FFC" w:rsidP="00FE6FFC">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FE6FFC" w:rsidRPr="00F95B63" w:rsidRDefault="00FE6FFC" w:rsidP="00FE6FFC">
      <w:pPr>
        <w:jc w:val="both"/>
        <w:rPr>
          <w:rFonts w:ascii="Arial" w:hAnsi="Arial" w:cs="Arial"/>
          <w:sz w:val="18"/>
          <w:szCs w:val="18"/>
        </w:rPr>
      </w:pPr>
      <w:r w:rsidRPr="00F95B63">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FE6FFC" w:rsidRPr="00F95B63" w:rsidRDefault="00FE6FFC" w:rsidP="00FE6FFC">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17.7.1 Reincidência de descumprimento de prazo contratual;</w:t>
      </w:r>
    </w:p>
    <w:p w:rsidR="00FE6FFC" w:rsidRPr="00F95B63" w:rsidRDefault="00FE6FFC" w:rsidP="00FE6FFC">
      <w:pPr>
        <w:jc w:val="both"/>
        <w:rPr>
          <w:rFonts w:ascii="Arial" w:hAnsi="Arial" w:cs="Arial"/>
          <w:sz w:val="18"/>
          <w:szCs w:val="18"/>
        </w:rPr>
      </w:pPr>
      <w:r w:rsidRPr="00F95B63">
        <w:rPr>
          <w:rFonts w:ascii="Arial" w:hAnsi="Arial" w:cs="Arial"/>
          <w:sz w:val="18"/>
          <w:szCs w:val="18"/>
        </w:rPr>
        <w:t>17.7.2 Descumprimento total ou parcial de obrigação contratual;</w:t>
      </w:r>
    </w:p>
    <w:p w:rsidR="00FE6FFC" w:rsidRPr="00F95B63" w:rsidRDefault="00FE6FFC" w:rsidP="00FE6FFC">
      <w:pPr>
        <w:jc w:val="both"/>
        <w:rPr>
          <w:rFonts w:ascii="Arial" w:hAnsi="Arial" w:cs="Arial"/>
          <w:sz w:val="18"/>
          <w:szCs w:val="18"/>
        </w:rPr>
      </w:pPr>
      <w:r w:rsidRPr="00F95B63">
        <w:rPr>
          <w:rFonts w:ascii="Arial" w:hAnsi="Arial" w:cs="Arial"/>
          <w:sz w:val="18"/>
          <w:szCs w:val="18"/>
        </w:rPr>
        <w:t>17.7.3 Rescisão do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FE6FFC" w:rsidRPr="00F95B63" w:rsidRDefault="00FE6FFC" w:rsidP="00FE6FFC">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FE6FFC" w:rsidRPr="00F95B63" w:rsidRDefault="00FE6FFC" w:rsidP="00FE6FFC">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FE6FFC" w:rsidRPr="00F95B63" w:rsidRDefault="00FE6FFC" w:rsidP="00FE6FFC">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FE6FFC" w:rsidRPr="00F95B63" w:rsidRDefault="00FE6FFC" w:rsidP="00FE6FFC">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FE6FFC" w:rsidRPr="00F95B63" w:rsidRDefault="00FE6FFC" w:rsidP="00FE6FFC">
      <w:pPr>
        <w:jc w:val="both"/>
        <w:rPr>
          <w:rFonts w:ascii="Arial" w:hAnsi="Arial" w:cs="Arial"/>
          <w:sz w:val="18"/>
          <w:szCs w:val="18"/>
        </w:rPr>
      </w:pPr>
      <w:r w:rsidRPr="00F95B63">
        <w:rPr>
          <w:rFonts w:ascii="Arial" w:hAnsi="Arial" w:cs="Arial"/>
          <w:sz w:val="18"/>
          <w:szCs w:val="18"/>
        </w:rPr>
        <w:lastRenderedPageBreak/>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FE6FFC" w:rsidRPr="00F95B63" w:rsidRDefault="00FE6FFC" w:rsidP="00FE6FFC">
      <w:pPr>
        <w:jc w:val="both"/>
        <w:rPr>
          <w:rFonts w:ascii="Arial" w:hAnsi="Arial" w:cs="Arial"/>
          <w:sz w:val="18"/>
          <w:szCs w:val="18"/>
        </w:rPr>
      </w:pPr>
      <w:r w:rsidRPr="00F95B63">
        <w:rPr>
          <w:rFonts w:ascii="Arial" w:hAnsi="Arial" w:cs="Arial"/>
          <w:sz w:val="18"/>
          <w:szCs w:val="18"/>
        </w:rPr>
        <w:t>17.11 A penalidade de declaração de inidoneidade, implica na impossibilidade da contratada de se relacionar com a contratante.</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DECIMA OITAVA -DOS ILICITOS PENAIS:</w:t>
      </w:r>
    </w:p>
    <w:p w:rsidR="00FE6FFC" w:rsidRPr="00F95B63" w:rsidRDefault="00FE6FFC" w:rsidP="00FE6FFC">
      <w:pPr>
        <w:jc w:val="both"/>
        <w:rPr>
          <w:rFonts w:ascii="Arial" w:hAnsi="Arial" w:cs="Arial"/>
          <w:sz w:val="18"/>
          <w:szCs w:val="18"/>
        </w:rPr>
      </w:pPr>
      <w:r w:rsidRPr="00F95B63">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DECIMA NONA – DA TROCA EVENTUAL DE DOCUMENTOS:</w:t>
      </w:r>
    </w:p>
    <w:p w:rsidR="00FE6FFC" w:rsidRPr="00F95B63" w:rsidRDefault="00FE6FFC" w:rsidP="00FE6FFC">
      <w:pPr>
        <w:jc w:val="both"/>
        <w:rPr>
          <w:rFonts w:ascii="Arial" w:hAnsi="Arial" w:cs="Arial"/>
          <w:sz w:val="18"/>
          <w:szCs w:val="18"/>
        </w:rPr>
      </w:pPr>
      <w:r w:rsidRPr="00F95B63">
        <w:rPr>
          <w:rFonts w:ascii="Arial" w:hAnsi="Arial" w:cs="Arial"/>
          <w:sz w:val="18"/>
          <w:szCs w:val="18"/>
        </w:rPr>
        <w:t>19.1 A troca eventual de documentos entre a contratante e a contratada será realizada através de protocolo</w:t>
      </w:r>
    </w:p>
    <w:p w:rsidR="00FE6FFC" w:rsidRPr="00F95B63" w:rsidRDefault="00FE6FFC" w:rsidP="00FE6FFC">
      <w:pPr>
        <w:jc w:val="both"/>
        <w:rPr>
          <w:rFonts w:ascii="Arial" w:hAnsi="Arial" w:cs="Arial"/>
          <w:sz w:val="18"/>
          <w:szCs w:val="18"/>
        </w:rPr>
      </w:pPr>
      <w:r w:rsidRPr="00F95B63">
        <w:rPr>
          <w:rFonts w:ascii="Arial" w:hAnsi="Arial" w:cs="Arial"/>
          <w:sz w:val="18"/>
          <w:szCs w:val="18"/>
        </w:rPr>
        <w:t>19.1.1 Nenhuma outra forma será considerada como prova de entrega de documentos.</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 xml:space="preserve">CLÁUSULA VIGESIMA - RESCISÃO CONTRATUAL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FE6FFC" w:rsidRPr="00F95B63" w:rsidRDefault="00FE6FFC" w:rsidP="00FE6FFC">
      <w:pPr>
        <w:jc w:val="both"/>
        <w:rPr>
          <w:rFonts w:ascii="Arial" w:hAnsi="Arial" w:cs="Arial"/>
          <w:b/>
          <w:sz w:val="18"/>
          <w:szCs w:val="18"/>
        </w:rPr>
      </w:pPr>
      <w:r w:rsidRPr="00F95B63">
        <w:rPr>
          <w:rFonts w:ascii="Arial" w:hAnsi="Arial" w:cs="Arial"/>
          <w:b/>
          <w:sz w:val="18"/>
          <w:szCs w:val="18"/>
        </w:rPr>
        <w:t>CLAUSULA PRIMEIRA – DA PUBLICAÇÃO RESUMIDA DESTE CONTRATO:</w:t>
      </w:r>
    </w:p>
    <w:p w:rsidR="00FE6FFC" w:rsidRPr="00F95B63" w:rsidRDefault="00FE6FFC" w:rsidP="00FE6FFC">
      <w:pPr>
        <w:jc w:val="both"/>
        <w:rPr>
          <w:rFonts w:ascii="Arial" w:hAnsi="Arial" w:cs="Arial"/>
          <w:sz w:val="18"/>
          <w:szCs w:val="18"/>
        </w:rPr>
      </w:pPr>
      <w:r w:rsidRPr="00F95B63">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CLAUSULA VIGESIMA SEGUNDA - DOS CASOS OMISSOS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22.1 - Os casos omissos serão resolvidos com base na Lei 8.666 de 21/06/93 e, cujas normas ficam incorporadas ao presente instrumento, ainda que delas não se faça menção expressa.</w:t>
      </w:r>
    </w:p>
    <w:p w:rsidR="00FE6FFC" w:rsidRPr="00F95B63" w:rsidRDefault="00FE6FFC" w:rsidP="00FE6FFC">
      <w:pPr>
        <w:jc w:val="both"/>
        <w:rPr>
          <w:rFonts w:ascii="Arial" w:hAnsi="Arial" w:cs="Arial"/>
          <w:b/>
          <w:sz w:val="18"/>
          <w:szCs w:val="18"/>
          <w:u w:val="single"/>
        </w:rPr>
      </w:pPr>
      <w:r w:rsidRPr="00F95B63">
        <w:rPr>
          <w:rFonts w:ascii="Arial" w:hAnsi="Arial" w:cs="Arial"/>
          <w:b/>
          <w:sz w:val="18"/>
          <w:szCs w:val="18"/>
          <w:u w:val="single"/>
        </w:rPr>
        <w:t xml:space="preserve">CLAUSULA VIGESIMA TERCEIRA - DO FORO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São Pedro da Água Branca - MA,........ de............................... de 2018.</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lastRenderedPageBreak/>
        <w:t>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Contratada</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Representante Legal</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_________________________</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Prefeitura Municipal de São Pedro da Água Branca</w:t>
      </w:r>
    </w:p>
    <w:p w:rsidR="00FE6FFC" w:rsidRPr="00F95B63" w:rsidRDefault="00FE6FFC" w:rsidP="00FE6FFC">
      <w:pPr>
        <w:pStyle w:val="PargrafodaLista"/>
        <w:jc w:val="center"/>
        <w:rPr>
          <w:rFonts w:ascii="Arial" w:hAnsi="Arial" w:cs="Arial"/>
          <w:sz w:val="18"/>
          <w:szCs w:val="18"/>
        </w:rPr>
      </w:pPr>
      <w:r w:rsidRPr="00F95B63">
        <w:rPr>
          <w:rFonts w:ascii="Arial" w:hAnsi="Arial" w:cs="Arial"/>
          <w:sz w:val="18"/>
          <w:szCs w:val="18"/>
        </w:rPr>
        <w:t>Prefeito Municipal</w:t>
      </w: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center"/>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TESTEMUNHAS                                                               TESTEMUNHAS</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Nome:                                                                                Nome:</w:t>
      </w: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CPF:                                                                                  CPF:</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center"/>
        <w:rPr>
          <w:rFonts w:ascii="Arial" w:hAnsi="Arial" w:cs="Arial"/>
          <w:b/>
          <w:sz w:val="18"/>
          <w:szCs w:val="18"/>
        </w:rPr>
      </w:pPr>
      <w:r w:rsidRPr="00F95B63">
        <w:rPr>
          <w:rFonts w:ascii="Arial" w:hAnsi="Arial" w:cs="Arial"/>
          <w:b/>
          <w:sz w:val="18"/>
          <w:szCs w:val="18"/>
        </w:rPr>
        <w:t>ANEXO VIII – MINUTA DA ATA DE REGISTRO DE PREÇOS</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0B511B">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A7173E">
        <w:rPr>
          <w:rFonts w:ascii="Arial" w:hAnsi="Arial" w:cs="Arial"/>
          <w:b/>
          <w:sz w:val="18"/>
          <w:szCs w:val="18"/>
        </w:rPr>
        <w:t>01</w:t>
      </w:r>
      <w:r w:rsidR="00781127">
        <w:rPr>
          <w:rFonts w:ascii="Arial" w:hAnsi="Arial" w:cs="Arial"/>
          <w:b/>
          <w:sz w:val="18"/>
          <w:szCs w:val="18"/>
        </w:rPr>
        <w:t>6</w:t>
      </w:r>
      <w:r w:rsidR="00A7173E">
        <w:rPr>
          <w:rFonts w:ascii="Arial" w:hAnsi="Arial" w:cs="Arial"/>
          <w:b/>
          <w:sz w:val="18"/>
          <w:szCs w:val="18"/>
        </w:rPr>
        <w:t>\2018</w:t>
      </w:r>
      <w:r w:rsidR="000B511B">
        <w:rPr>
          <w:rFonts w:ascii="Arial" w:hAnsi="Arial" w:cs="Arial"/>
          <w:b/>
          <w:sz w:val="18"/>
          <w:szCs w:val="18"/>
        </w:rPr>
        <w:t>/SRP</w:t>
      </w:r>
    </w:p>
    <w:p w:rsidR="00FE6FFC" w:rsidRPr="00F95B63" w:rsidRDefault="00FE6FFC" w:rsidP="00FE6FF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_/2018</w:t>
      </w:r>
    </w:p>
    <w:p w:rsidR="00FE6FFC" w:rsidRPr="00F95B63" w:rsidRDefault="00FE6FFC" w:rsidP="00FE6FFC">
      <w:pPr>
        <w:pStyle w:val="PargrafodaLista"/>
        <w:jc w:val="both"/>
        <w:rPr>
          <w:rFonts w:ascii="Arial" w:hAnsi="Arial" w:cs="Arial"/>
          <w:b/>
          <w:sz w:val="18"/>
          <w:szCs w:val="18"/>
        </w:rPr>
      </w:pPr>
    </w:p>
    <w:p w:rsidR="00FE6FFC" w:rsidRPr="00F95B63" w:rsidRDefault="00FE6FFC" w:rsidP="00FE6FFC">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t xml:space="preserve">Ao(s)......dia(s) do mês de......... de 2018, na sede da Prefeitura Municipal de São Pedro da Água Branca - MA, situada à Rua Presidente Geisel nº 691, o Exmo. Prefeito Municipal Gilsimar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A7173E">
        <w:rPr>
          <w:rFonts w:ascii="Arial" w:hAnsi="Arial" w:cs="Arial"/>
          <w:sz w:val="18"/>
          <w:szCs w:val="18"/>
        </w:rPr>
        <w:t>01</w:t>
      </w:r>
      <w:r w:rsidR="00781127">
        <w:rPr>
          <w:rFonts w:ascii="Arial" w:hAnsi="Arial" w:cs="Arial"/>
          <w:sz w:val="18"/>
          <w:szCs w:val="18"/>
        </w:rPr>
        <w:t>6</w:t>
      </w:r>
      <w:r w:rsidR="00A7173E">
        <w:rPr>
          <w:rFonts w:ascii="Arial" w:hAnsi="Arial" w:cs="Arial"/>
          <w:sz w:val="18"/>
          <w:szCs w:val="18"/>
        </w:rPr>
        <w:t>\2018</w:t>
      </w:r>
      <w:r w:rsidR="000B511B">
        <w:rPr>
          <w:rFonts w:ascii="Arial" w:hAnsi="Arial" w:cs="Arial"/>
          <w:sz w:val="18"/>
          <w:szCs w:val="18"/>
        </w:rPr>
        <w:t>/SRP</w:t>
      </w:r>
      <w:r w:rsidRPr="00F95B63">
        <w:rPr>
          <w:rFonts w:ascii="Arial" w:hAnsi="Arial" w:cs="Arial"/>
          <w:sz w:val="18"/>
          <w:szCs w:val="18"/>
        </w:rPr>
        <w:t>, por deliberação do Pregoeiro e sua equipe de Apoio, Ata de Julgamento de Preços, e homologada pelo Prefeito Municipal, RESOLVE Registrar Preços para futura e eventual Contratação</w:t>
      </w:r>
      <w:r w:rsidRPr="00F95B63">
        <w:rPr>
          <w:rFonts w:ascii="Arial" w:hAnsi="Arial" w:cs="Arial"/>
          <w:b/>
          <w:sz w:val="18"/>
          <w:szCs w:val="18"/>
        </w:rPr>
        <w:t xml:space="preserve">: Refere-se à selecionar empresa especializa para Aquisição de </w:t>
      </w:r>
      <w:r w:rsidR="00781127">
        <w:rPr>
          <w:rFonts w:ascii="Arial" w:hAnsi="Arial" w:cs="Arial"/>
          <w:b/>
          <w:sz w:val="18"/>
          <w:szCs w:val="18"/>
        </w:rPr>
        <w:t>Gêneros Alimentícios para atender demanda das Secretarias, Fundos e Hospital Municipal</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A7173E">
        <w:rPr>
          <w:rFonts w:ascii="Arial" w:hAnsi="Arial" w:cs="Arial"/>
          <w:sz w:val="18"/>
          <w:szCs w:val="18"/>
        </w:rPr>
        <w:t>01</w:t>
      </w:r>
      <w:r w:rsidR="00781127">
        <w:rPr>
          <w:rFonts w:ascii="Arial" w:hAnsi="Arial" w:cs="Arial"/>
          <w:sz w:val="18"/>
          <w:szCs w:val="18"/>
        </w:rPr>
        <w:t>6</w:t>
      </w:r>
      <w:r w:rsidR="00A7173E">
        <w:rPr>
          <w:rFonts w:ascii="Arial" w:hAnsi="Arial" w:cs="Arial"/>
          <w:sz w:val="18"/>
          <w:szCs w:val="18"/>
        </w:rPr>
        <w:t>\2018</w:t>
      </w:r>
      <w:r w:rsidR="000B511B">
        <w:rPr>
          <w:rFonts w:ascii="Arial" w:hAnsi="Arial" w:cs="Arial"/>
          <w:sz w:val="18"/>
          <w:szCs w:val="18"/>
        </w:rPr>
        <w:t>/SRP</w:t>
      </w:r>
      <w:r w:rsidRPr="00F95B63">
        <w:rPr>
          <w:rFonts w:ascii="Arial" w:hAnsi="Arial" w:cs="Arial"/>
          <w:sz w:val="18"/>
          <w:szCs w:val="18"/>
        </w:rPr>
        <w:t>, autorizado no processo licitatório n.º 0</w:t>
      </w:r>
      <w:r w:rsidR="00DE097D">
        <w:rPr>
          <w:rFonts w:ascii="Arial" w:hAnsi="Arial" w:cs="Arial"/>
          <w:sz w:val="18"/>
          <w:szCs w:val="18"/>
        </w:rPr>
        <w:t>1</w:t>
      </w:r>
      <w:r w:rsidR="00781127">
        <w:rPr>
          <w:rFonts w:ascii="Arial" w:hAnsi="Arial" w:cs="Arial"/>
          <w:sz w:val="18"/>
          <w:szCs w:val="18"/>
        </w:rPr>
        <w:t>6</w:t>
      </w:r>
      <w:r w:rsidRPr="00F95B63">
        <w:rPr>
          <w:rFonts w:ascii="Arial" w:hAnsi="Arial" w:cs="Arial"/>
          <w:sz w:val="18"/>
          <w:szCs w:val="18"/>
        </w:rPr>
        <w:t>\2018</w:t>
      </w:r>
      <w:r w:rsidR="000B511B">
        <w:rPr>
          <w:rFonts w:ascii="Arial" w:hAnsi="Arial" w:cs="Arial"/>
          <w:sz w:val="18"/>
          <w:szCs w:val="18"/>
        </w:rPr>
        <w:t>/SRP</w:t>
      </w:r>
      <w:r w:rsidRPr="00F95B63">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numPr>
          <w:ilvl w:val="0"/>
          <w:numId w:val="3"/>
        </w:numPr>
        <w:jc w:val="both"/>
        <w:rPr>
          <w:rFonts w:ascii="Arial" w:hAnsi="Arial" w:cs="Arial"/>
          <w:b/>
          <w:sz w:val="18"/>
          <w:szCs w:val="18"/>
        </w:rPr>
      </w:pPr>
      <w:r w:rsidRPr="00F95B63">
        <w:rPr>
          <w:rFonts w:ascii="Arial" w:hAnsi="Arial" w:cs="Arial"/>
          <w:b/>
          <w:sz w:val="18"/>
          <w:szCs w:val="18"/>
        </w:rPr>
        <w:t>- DO OBJETO (ART. 55, I):</w:t>
      </w:r>
    </w:p>
    <w:p w:rsidR="00FE6FFC" w:rsidRPr="00F95B63" w:rsidRDefault="00FE6FFC" w:rsidP="00FE6FFC">
      <w:pPr>
        <w:pStyle w:val="PargrafodaLista"/>
        <w:jc w:val="both"/>
        <w:rPr>
          <w:rFonts w:ascii="Arial" w:hAnsi="Arial" w:cs="Arial"/>
          <w:sz w:val="18"/>
          <w:szCs w:val="18"/>
        </w:rPr>
      </w:pPr>
    </w:p>
    <w:p w:rsidR="00FE6FFC" w:rsidRPr="00F95B63" w:rsidRDefault="00FE6FFC" w:rsidP="00FE6FFC">
      <w:pPr>
        <w:pStyle w:val="PargrafodaLista"/>
        <w:jc w:val="both"/>
        <w:rPr>
          <w:rFonts w:ascii="Arial" w:hAnsi="Arial" w:cs="Arial"/>
          <w:sz w:val="18"/>
          <w:szCs w:val="18"/>
        </w:rPr>
      </w:pPr>
      <w:r w:rsidRPr="00F95B63">
        <w:rPr>
          <w:rFonts w:ascii="Arial" w:hAnsi="Arial" w:cs="Arial"/>
          <w:sz w:val="18"/>
          <w:szCs w:val="18"/>
        </w:rPr>
        <w:lastRenderedPageBreak/>
        <w:t>1.1 - A presente licitação tem como objeto, Registro de Preço para a</w:t>
      </w:r>
      <w:r w:rsidRPr="00F95B63">
        <w:rPr>
          <w:rFonts w:ascii="Arial" w:hAnsi="Arial" w:cs="Arial"/>
          <w:b/>
          <w:sz w:val="18"/>
          <w:szCs w:val="18"/>
        </w:rPr>
        <w:t xml:space="preserve">: Refere-se a </w:t>
      </w:r>
      <w:r>
        <w:rPr>
          <w:rFonts w:ascii="Arial" w:hAnsi="Arial" w:cs="Arial"/>
          <w:b/>
          <w:sz w:val="18"/>
          <w:szCs w:val="18"/>
        </w:rPr>
        <w:t xml:space="preserve">Refere-se à </w:t>
      </w:r>
      <w:r w:rsidR="00E73C6B">
        <w:rPr>
          <w:rFonts w:ascii="Arial" w:hAnsi="Arial" w:cs="Arial"/>
          <w:b/>
          <w:sz w:val="18"/>
          <w:szCs w:val="18"/>
        </w:rPr>
        <w:t>selecionar empresa especializa para aquisição de Gêneros Alimentícios para atender demanda das Secretarias, Fundos e Hospital Municipal</w:t>
      </w:r>
      <w:r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04 - DO PREÇO (ART.55, III)</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A7173E">
        <w:rPr>
          <w:rFonts w:ascii="Arial" w:hAnsi="Arial" w:cs="Arial"/>
          <w:sz w:val="18"/>
          <w:szCs w:val="18"/>
        </w:rPr>
        <w:t>01</w:t>
      </w:r>
      <w:r w:rsidR="000B511B">
        <w:rPr>
          <w:rFonts w:ascii="Arial" w:hAnsi="Arial" w:cs="Arial"/>
          <w:sz w:val="18"/>
          <w:szCs w:val="18"/>
        </w:rPr>
        <w:t>6</w:t>
      </w:r>
      <w:r w:rsidR="00A7173E">
        <w:rPr>
          <w:rFonts w:ascii="Arial" w:hAnsi="Arial" w:cs="Arial"/>
          <w:sz w:val="18"/>
          <w:szCs w:val="18"/>
        </w:rPr>
        <w:t>\2018</w:t>
      </w:r>
      <w:r w:rsidR="000B511B">
        <w:rPr>
          <w:rFonts w:ascii="Arial" w:hAnsi="Arial" w:cs="Arial"/>
          <w:sz w:val="18"/>
          <w:szCs w:val="18"/>
        </w:rPr>
        <w:t>/SRP</w:t>
      </w:r>
      <w:r w:rsidRPr="00F95B63">
        <w:rPr>
          <w:rFonts w:ascii="Arial" w:hAnsi="Arial" w:cs="Arial"/>
          <w:sz w:val="18"/>
          <w:szCs w:val="18"/>
        </w:rPr>
        <w:t>.</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w:t>
      </w:r>
      <w:r w:rsidRPr="00F95B63">
        <w:rPr>
          <w:rFonts w:ascii="Arial" w:hAnsi="Arial" w:cs="Arial"/>
          <w:sz w:val="18"/>
          <w:szCs w:val="18"/>
        </w:rPr>
        <w:lastRenderedPageBreak/>
        <w:t xml:space="preserve">Edital do Pregão Presencial nº </w:t>
      </w:r>
      <w:r w:rsidR="00A7173E">
        <w:rPr>
          <w:rFonts w:ascii="Arial" w:hAnsi="Arial" w:cs="Arial"/>
          <w:sz w:val="18"/>
          <w:szCs w:val="18"/>
        </w:rPr>
        <w:t>01</w:t>
      </w:r>
      <w:r w:rsidR="000B511B">
        <w:rPr>
          <w:rFonts w:ascii="Arial" w:hAnsi="Arial" w:cs="Arial"/>
          <w:sz w:val="18"/>
          <w:szCs w:val="18"/>
        </w:rPr>
        <w:t>6</w:t>
      </w:r>
      <w:r w:rsidR="00A7173E">
        <w:rPr>
          <w:rFonts w:ascii="Arial" w:hAnsi="Arial" w:cs="Arial"/>
          <w:sz w:val="18"/>
          <w:szCs w:val="18"/>
        </w:rPr>
        <w:t>\2018</w:t>
      </w:r>
      <w:r w:rsidR="000B511B">
        <w:rPr>
          <w:rFonts w:ascii="Arial" w:hAnsi="Arial" w:cs="Arial"/>
          <w:sz w:val="18"/>
          <w:szCs w:val="18"/>
        </w:rPr>
        <w:t>/SRP</w:t>
      </w:r>
      <w:r w:rsidRPr="00F95B63">
        <w:rPr>
          <w:rFonts w:ascii="Arial" w:hAnsi="Arial" w:cs="Arial"/>
          <w:sz w:val="18"/>
          <w:szCs w:val="18"/>
        </w:rPr>
        <w:t>, que a precedeu e integra o presente instrumento de compromisso.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4.3 – Na Prestação de Serviços, o preço unitário a ser pago será de acordo com a Ata de Reunião de Julgamento de Propostas anexa ao Pregão Presencial nº 0</w:t>
      </w:r>
      <w:r w:rsidR="000B511B">
        <w:rPr>
          <w:rFonts w:ascii="Arial" w:hAnsi="Arial" w:cs="Arial"/>
          <w:sz w:val="18"/>
          <w:szCs w:val="18"/>
        </w:rPr>
        <w:t>16</w:t>
      </w:r>
      <w:r w:rsidRPr="00F95B63">
        <w:rPr>
          <w:rFonts w:ascii="Arial" w:hAnsi="Arial" w:cs="Arial"/>
          <w:sz w:val="18"/>
          <w:szCs w:val="18"/>
        </w:rPr>
        <w:t>\2018</w:t>
      </w:r>
      <w:r w:rsidR="000B511B">
        <w:rPr>
          <w:rFonts w:ascii="Arial" w:hAnsi="Arial" w:cs="Arial"/>
          <w:sz w:val="18"/>
          <w:szCs w:val="18"/>
        </w:rPr>
        <w:t>/SRP</w:t>
      </w:r>
      <w:r w:rsidRPr="00F95B63">
        <w:rPr>
          <w:rFonts w:ascii="Arial" w:hAnsi="Arial" w:cs="Arial"/>
          <w:sz w:val="18"/>
          <w:szCs w:val="18"/>
        </w:rPr>
        <w:t xml:space="preserve">, pela empresa detentora da presente Ata, as quais também a integram. </w:t>
      </w:r>
    </w:p>
    <w:p w:rsidR="00FE6FFC" w:rsidRPr="00F95B63" w:rsidRDefault="00FE6FFC" w:rsidP="00FE6FFC">
      <w:pPr>
        <w:ind w:left="720"/>
        <w:jc w:val="both"/>
        <w:rPr>
          <w:rFonts w:ascii="Arial" w:hAnsi="Arial" w:cs="Arial"/>
          <w:b/>
          <w:sz w:val="18"/>
          <w:szCs w:val="18"/>
          <w:u w:val="single"/>
        </w:rPr>
      </w:pPr>
      <w:r w:rsidRPr="00F95B63">
        <w:rPr>
          <w:rFonts w:ascii="Arial" w:hAnsi="Arial" w:cs="Arial"/>
          <w:b/>
          <w:sz w:val="18"/>
          <w:szCs w:val="18"/>
          <w:u w:val="single"/>
        </w:rPr>
        <w:t xml:space="preserve">05 – CLAUSULA QUINTA – DO PRAZO PARA </w:t>
      </w:r>
      <w:r w:rsidR="00781127">
        <w:rPr>
          <w:rFonts w:ascii="Arial" w:hAnsi="Arial" w:cs="Arial"/>
          <w:b/>
          <w:sz w:val="18"/>
          <w:szCs w:val="18"/>
          <w:u w:val="single"/>
        </w:rPr>
        <w:t>AQUISIÇÃO DOS PRODUTOS</w:t>
      </w:r>
    </w:p>
    <w:p w:rsidR="00FE6FFC" w:rsidRPr="00F95B63" w:rsidRDefault="00FE6FFC" w:rsidP="00FE6FFC">
      <w:pPr>
        <w:ind w:left="720"/>
        <w:jc w:val="both"/>
        <w:rPr>
          <w:rFonts w:ascii="Arial" w:hAnsi="Arial" w:cs="Arial"/>
          <w:sz w:val="18"/>
          <w:szCs w:val="18"/>
        </w:rPr>
      </w:pPr>
      <w:r w:rsidRPr="00F95B63">
        <w:rPr>
          <w:rFonts w:ascii="Arial" w:hAnsi="Arial" w:cs="Arial"/>
          <w:b/>
          <w:sz w:val="18"/>
          <w:szCs w:val="18"/>
        </w:rPr>
        <w:t xml:space="preserve">5.1 </w:t>
      </w:r>
      <w:r w:rsidRPr="00F95B63">
        <w:rPr>
          <w:rFonts w:ascii="Arial" w:hAnsi="Arial" w:cs="Arial"/>
          <w:sz w:val="18"/>
          <w:szCs w:val="18"/>
        </w:rPr>
        <w:t xml:space="preserve">– O fornecimento deverá ser executada conforme as especificações do Anexo I do Edital.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06 - DO PAGAMENTO (ART.55, III)</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6.1 – Contraprestação mensal, a medida do fornecimento dos produtos.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7.4 - A cópia da ordem de fornecimento referida no item anterior devera ser devolvida para a unidade requisitante, a fim de ser anexada ao processo de administração da ata.</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08 - DAS PENALIDADES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lastRenderedPageBreak/>
        <w:t>8.2 - A recusa injustificada, da detentora desta Ata, em retirar as ordens de fornecimento, dentro do prazo de um dia, contados da sua emissão, poderá implicar na aplicação da multa de 100% (cem por cento) do valor do documento de empenhamento de recursos.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 9.3 - Quando o preço inicialmente registrado, por motivo superveniente, torna-se superior o preço praticado no mercado, o Órgão Gerenciador deverá: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lastRenderedPageBreak/>
        <w:t>10.1 – O objeto desta Ata de Registro de preços será recebido pela unidade requisitante consoante o disposto no art. 73, II “a” e “b”, da Lei Federal 8.666/93 e demais normas pertinentes.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10.2 – A cada fornecimento serão emitidos recibos, nos termos do art. 73, II, “a” e “b”, da Lei Federal 8.666/93.</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Pela Administração, quando: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11.2 – a detentora não cumprir as obrigações constantes desta Ata de Registro de Preços;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11.5 – em qualquer das hipóteses de inexecução total ou parcial de contrato decorrente de registro de preços, se assim for decidido pela Administração;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devera ser formulada com a antecedência de 30 (trinta) dias, facultada a Administração a aplicação das penalidades previstas no Item 08 deste instrumento, caso não aceitas as razões do pedido.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12 – DA DOTAÇÃO ORÇAMENTÁRIA</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lastRenderedPageBreak/>
        <w:t xml:space="preserve">13 - DA AUTORIZAÇÃO PARA FORNECIMENTO </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Pr>
          <w:rFonts w:ascii="Arial" w:hAnsi="Arial" w:cs="Arial"/>
          <w:sz w:val="18"/>
          <w:szCs w:val="18"/>
        </w:rPr>
        <w:t>e</w:t>
      </w:r>
      <w:r w:rsidRPr="00F95B63">
        <w:rPr>
          <w:rFonts w:ascii="Arial" w:hAnsi="Arial" w:cs="Arial"/>
          <w:sz w:val="18"/>
          <w:szCs w:val="18"/>
        </w:rPr>
        <w:t xml:space="preserve">, a dotação orçamentária será informada por ocasião da emissão da Nota de Empenho. </w:t>
      </w:r>
    </w:p>
    <w:p w:rsidR="00FE6FFC" w:rsidRPr="00F95B63" w:rsidRDefault="00FE6FFC" w:rsidP="00FE6FFC">
      <w:pPr>
        <w:ind w:left="720"/>
        <w:jc w:val="both"/>
        <w:rPr>
          <w:rFonts w:ascii="Arial" w:hAnsi="Arial" w:cs="Arial"/>
          <w:b/>
          <w:sz w:val="18"/>
          <w:szCs w:val="18"/>
        </w:rPr>
      </w:pPr>
      <w:r w:rsidRPr="00F95B63">
        <w:rPr>
          <w:rFonts w:ascii="Arial" w:hAnsi="Arial" w:cs="Arial"/>
          <w:b/>
          <w:sz w:val="18"/>
          <w:szCs w:val="18"/>
        </w:rPr>
        <w:t>14 - DAS DISPOSIÇÕES GERAIS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14.1 - Integram e vinculam esta Ata, o edital do Pregão Presencial nº 0</w:t>
      </w:r>
      <w:r w:rsidR="000B511B">
        <w:rPr>
          <w:rFonts w:ascii="Arial" w:hAnsi="Arial" w:cs="Arial"/>
          <w:sz w:val="18"/>
          <w:szCs w:val="18"/>
        </w:rPr>
        <w:t>16</w:t>
      </w:r>
      <w:r w:rsidRPr="00F95B63">
        <w:rPr>
          <w:rFonts w:ascii="Arial" w:hAnsi="Arial" w:cs="Arial"/>
          <w:sz w:val="18"/>
          <w:szCs w:val="18"/>
        </w:rPr>
        <w:t>/2018</w:t>
      </w:r>
      <w:r w:rsidR="000B511B">
        <w:rPr>
          <w:rFonts w:ascii="Arial" w:hAnsi="Arial" w:cs="Arial"/>
          <w:sz w:val="18"/>
          <w:szCs w:val="18"/>
        </w:rPr>
        <w:t>/SRP</w:t>
      </w:r>
      <w:bookmarkStart w:id="0" w:name="_GoBack"/>
      <w:bookmarkEnd w:id="0"/>
      <w:r w:rsidRPr="00F95B63">
        <w:rPr>
          <w:rFonts w:ascii="Arial" w:hAnsi="Arial" w:cs="Arial"/>
          <w:sz w:val="18"/>
          <w:szCs w:val="18"/>
        </w:rPr>
        <w:t xml:space="preserve"> e as propostas das empresas classificadas no certame supranumerado, conforme Mapa de Apuração anexo ao presente instrumento. (Art. 55, XI)</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14.2 - A Administração não está obrigada a adquirir os produtos cujos preços encontram-se registrados.</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14.3 - Fica eleito o foro da comarca de São Pedro da Água Branca - MA para dirimir quaisquer questões decorrentes da utilização da presente Ata.</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FE6FFC" w:rsidRPr="00F95B63" w:rsidRDefault="00FE6FFC" w:rsidP="00FE6FFC">
      <w:pPr>
        <w:ind w:left="720"/>
        <w:jc w:val="both"/>
        <w:rPr>
          <w:rFonts w:ascii="Arial" w:hAnsi="Arial" w:cs="Arial"/>
          <w:sz w:val="18"/>
          <w:szCs w:val="18"/>
        </w:rPr>
      </w:pPr>
      <w:r w:rsidRPr="00F95B63">
        <w:rPr>
          <w:rFonts w:ascii="Arial" w:hAnsi="Arial" w:cs="Arial"/>
          <w:sz w:val="18"/>
          <w:szCs w:val="18"/>
        </w:rPr>
        <w:t xml:space="preserve">São Pedro da Água Branca /MA, __ de __________ de 2018. </w:t>
      </w:r>
    </w:p>
    <w:p w:rsidR="00FE6FFC" w:rsidRPr="00F95B63" w:rsidRDefault="00FE6FFC" w:rsidP="00FE6FFC">
      <w:pPr>
        <w:ind w:left="720"/>
        <w:jc w:val="both"/>
        <w:rPr>
          <w:rFonts w:ascii="Arial" w:hAnsi="Arial" w:cs="Arial"/>
          <w:sz w:val="18"/>
          <w:szCs w:val="18"/>
        </w:rPr>
      </w:pP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CONTRATANTE</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Prefeitura Municipal de São Pedro da Água Branca</w:t>
      </w:r>
    </w:p>
    <w:p w:rsidR="00FE6FFC" w:rsidRPr="00F95B63" w:rsidRDefault="00FE6FFC" w:rsidP="00FE6FFC">
      <w:pPr>
        <w:ind w:left="720"/>
        <w:jc w:val="center"/>
        <w:rPr>
          <w:rFonts w:ascii="Arial" w:hAnsi="Arial" w:cs="Arial"/>
          <w:sz w:val="18"/>
          <w:szCs w:val="18"/>
        </w:rPr>
      </w:pP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_____________________________</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EMPRESA CONTRATADA</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Razão social</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CNPJ:</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Endereço:</w:t>
      </w:r>
    </w:p>
    <w:p w:rsidR="00FE6FFC" w:rsidRPr="00F95B63" w:rsidRDefault="00FE6FFC" w:rsidP="00FE6FFC">
      <w:pPr>
        <w:spacing w:after="0"/>
        <w:ind w:left="720"/>
        <w:jc w:val="center"/>
        <w:rPr>
          <w:rFonts w:ascii="Arial" w:hAnsi="Arial" w:cs="Arial"/>
          <w:sz w:val="18"/>
          <w:szCs w:val="18"/>
        </w:rPr>
      </w:pPr>
      <w:r w:rsidRPr="00F95B63">
        <w:rPr>
          <w:rFonts w:ascii="Arial" w:hAnsi="Arial" w:cs="Arial"/>
          <w:sz w:val="18"/>
          <w:szCs w:val="18"/>
        </w:rPr>
        <w:t>Nome do responsável legal</w:t>
      </w:r>
    </w:p>
    <w:p w:rsidR="00FE6FFC" w:rsidRPr="00293B61" w:rsidRDefault="00FE6FFC" w:rsidP="00FE6FFC">
      <w:pPr>
        <w:spacing w:after="0"/>
        <w:ind w:left="720"/>
        <w:jc w:val="center"/>
        <w:rPr>
          <w:rFonts w:ascii="Arial" w:hAnsi="Arial" w:cs="Arial"/>
          <w:sz w:val="18"/>
          <w:szCs w:val="18"/>
        </w:rPr>
      </w:pPr>
      <w:r w:rsidRPr="00F95B63">
        <w:rPr>
          <w:rFonts w:ascii="Arial" w:hAnsi="Arial" w:cs="Arial"/>
          <w:sz w:val="18"/>
          <w:szCs w:val="18"/>
        </w:rPr>
        <w:t>CP</w:t>
      </w:r>
      <w:r>
        <w:rPr>
          <w:rFonts w:ascii="Arial" w:hAnsi="Arial" w:cs="Arial"/>
          <w:sz w:val="18"/>
          <w:szCs w:val="18"/>
        </w:rPr>
        <w:t>F:</w:t>
      </w:r>
    </w:p>
    <w:p w:rsidR="00FE6FFC" w:rsidRDefault="00FE6FFC" w:rsidP="00BA35A0">
      <w:pPr>
        <w:jc w:val="center"/>
        <w:rPr>
          <w:rFonts w:ascii="Arial" w:hAnsi="Arial" w:cs="Arial"/>
          <w:b/>
          <w:sz w:val="18"/>
          <w:szCs w:val="18"/>
          <w:u w:val="single"/>
        </w:rPr>
      </w:pPr>
    </w:p>
    <w:p w:rsidR="00FE6FFC" w:rsidRDefault="00FE6FFC" w:rsidP="00BA35A0">
      <w:pPr>
        <w:jc w:val="center"/>
        <w:rPr>
          <w:rFonts w:ascii="Arial" w:hAnsi="Arial" w:cs="Arial"/>
          <w:b/>
          <w:sz w:val="18"/>
          <w:szCs w:val="18"/>
          <w:u w:val="single"/>
        </w:rPr>
      </w:pPr>
    </w:p>
    <w:p w:rsidR="00FE6FFC" w:rsidRDefault="00FE6FFC" w:rsidP="00BA35A0">
      <w:pPr>
        <w:jc w:val="center"/>
        <w:rPr>
          <w:rFonts w:ascii="Arial" w:hAnsi="Arial" w:cs="Arial"/>
          <w:b/>
          <w:sz w:val="18"/>
          <w:szCs w:val="18"/>
          <w:u w:val="single"/>
        </w:rPr>
      </w:pPr>
    </w:p>
    <w:p w:rsidR="00FE6FFC" w:rsidRDefault="00FE6FFC" w:rsidP="00BA35A0">
      <w:pPr>
        <w:jc w:val="center"/>
        <w:rPr>
          <w:rFonts w:ascii="Arial" w:hAnsi="Arial" w:cs="Arial"/>
          <w:b/>
          <w:sz w:val="18"/>
          <w:szCs w:val="18"/>
          <w:u w:val="single"/>
        </w:rPr>
      </w:pPr>
    </w:p>
    <w:p w:rsidR="00FE6FFC" w:rsidRDefault="00FE6FFC" w:rsidP="00BA35A0">
      <w:pPr>
        <w:jc w:val="center"/>
        <w:rPr>
          <w:rFonts w:ascii="Arial" w:hAnsi="Arial" w:cs="Arial"/>
          <w:b/>
          <w:sz w:val="18"/>
          <w:szCs w:val="18"/>
          <w:u w:val="single"/>
        </w:rPr>
      </w:pPr>
    </w:p>
    <w:sectPr w:rsidR="00FE6F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9D" w:rsidRDefault="006C4B9D" w:rsidP="008B7C7B">
      <w:pPr>
        <w:spacing w:after="0" w:line="240" w:lineRule="auto"/>
      </w:pPr>
      <w:r>
        <w:separator/>
      </w:r>
    </w:p>
  </w:endnote>
  <w:endnote w:type="continuationSeparator" w:id="0">
    <w:p w:rsidR="006C4B9D" w:rsidRDefault="006C4B9D"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9D" w:rsidRDefault="006C4B9D" w:rsidP="008B7C7B">
      <w:pPr>
        <w:spacing w:after="0" w:line="240" w:lineRule="auto"/>
      </w:pPr>
      <w:r>
        <w:separator/>
      </w:r>
    </w:p>
  </w:footnote>
  <w:footnote w:type="continuationSeparator" w:id="0">
    <w:p w:rsidR="006C4B9D" w:rsidRDefault="006C4B9D"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EF" w:rsidRPr="008B7C7B" w:rsidRDefault="00DC6FEF"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DC6FEF" w:rsidRPr="008B7C7B" w:rsidRDefault="00DC6FEF"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DC6FEF" w:rsidRPr="008B7C7B" w:rsidRDefault="00DC6FEF"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DC6FEF" w:rsidRPr="008B7C7B" w:rsidRDefault="00DC6FEF"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DC6FEF" w:rsidRPr="008B7C7B" w:rsidRDefault="00DC6FEF"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DC6FEF" w:rsidRDefault="00DC6FEF"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DC6FEF" w:rsidRDefault="00DC6FEF">
    <w:pPr>
      <w:pStyle w:val="Cabealho"/>
    </w:pPr>
  </w:p>
  <w:p w:rsidR="00DC6FEF" w:rsidRDefault="00DC6F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50202"/>
    <w:rsid w:val="000569F5"/>
    <w:rsid w:val="0007201F"/>
    <w:rsid w:val="000B511B"/>
    <w:rsid w:val="00156BAF"/>
    <w:rsid w:val="00157C40"/>
    <w:rsid w:val="00157CC5"/>
    <w:rsid w:val="001755CC"/>
    <w:rsid w:val="001877F8"/>
    <w:rsid w:val="001E6C6B"/>
    <w:rsid w:val="002529E8"/>
    <w:rsid w:val="0025412B"/>
    <w:rsid w:val="00262E1C"/>
    <w:rsid w:val="00293B61"/>
    <w:rsid w:val="002A72B1"/>
    <w:rsid w:val="002B74ED"/>
    <w:rsid w:val="002F33DC"/>
    <w:rsid w:val="0033670C"/>
    <w:rsid w:val="00353C49"/>
    <w:rsid w:val="003604C9"/>
    <w:rsid w:val="00382F3A"/>
    <w:rsid w:val="00396D23"/>
    <w:rsid w:val="00432F56"/>
    <w:rsid w:val="00435487"/>
    <w:rsid w:val="00451941"/>
    <w:rsid w:val="0046314B"/>
    <w:rsid w:val="004E7DF5"/>
    <w:rsid w:val="004F34AC"/>
    <w:rsid w:val="0051643D"/>
    <w:rsid w:val="00521872"/>
    <w:rsid w:val="00530855"/>
    <w:rsid w:val="0053670E"/>
    <w:rsid w:val="00561FAD"/>
    <w:rsid w:val="00567BFB"/>
    <w:rsid w:val="00572D38"/>
    <w:rsid w:val="005D134F"/>
    <w:rsid w:val="005F3503"/>
    <w:rsid w:val="005F5CDC"/>
    <w:rsid w:val="00614B5E"/>
    <w:rsid w:val="0064627C"/>
    <w:rsid w:val="006465C2"/>
    <w:rsid w:val="00654381"/>
    <w:rsid w:val="0069227F"/>
    <w:rsid w:val="006B63F1"/>
    <w:rsid w:val="006B707E"/>
    <w:rsid w:val="006C4B9D"/>
    <w:rsid w:val="006C4E8F"/>
    <w:rsid w:val="006E46F3"/>
    <w:rsid w:val="006E7D09"/>
    <w:rsid w:val="006F67BD"/>
    <w:rsid w:val="00781127"/>
    <w:rsid w:val="00786869"/>
    <w:rsid w:val="00805A68"/>
    <w:rsid w:val="008B2BFE"/>
    <w:rsid w:val="008B7C7B"/>
    <w:rsid w:val="009104EB"/>
    <w:rsid w:val="00983EA9"/>
    <w:rsid w:val="00990ED5"/>
    <w:rsid w:val="009C12D7"/>
    <w:rsid w:val="009D268B"/>
    <w:rsid w:val="00A7173E"/>
    <w:rsid w:val="00AB4B0D"/>
    <w:rsid w:val="00B46126"/>
    <w:rsid w:val="00B47ACF"/>
    <w:rsid w:val="00BA35A0"/>
    <w:rsid w:val="00BD7A1C"/>
    <w:rsid w:val="00BD7A7B"/>
    <w:rsid w:val="00C11D73"/>
    <w:rsid w:val="00C21C10"/>
    <w:rsid w:val="00C239EC"/>
    <w:rsid w:val="00C270E9"/>
    <w:rsid w:val="00C3566B"/>
    <w:rsid w:val="00C6534C"/>
    <w:rsid w:val="00C658C6"/>
    <w:rsid w:val="00C9256F"/>
    <w:rsid w:val="00D303E1"/>
    <w:rsid w:val="00D36063"/>
    <w:rsid w:val="00D439FA"/>
    <w:rsid w:val="00D67ED8"/>
    <w:rsid w:val="00D97E05"/>
    <w:rsid w:val="00DB0CA7"/>
    <w:rsid w:val="00DC2F1D"/>
    <w:rsid w:val="00DC6FEF"/>
    <w:rsid w:val="00DE097D"/>
    <w:rsid w:val="00E46596"/>
    <w:rsid w:val="00E710B9"/>
    <w:rsid w:val="00E73C6B"/>
    <w:rsid w:val="00E92CFC"/>
    <w:rsid w:val="00EC1506"/>
    <w:rsid w:val="00F02ECC"/>
    <w:rsid w:val="00F30D0B"/>
    <w:rsid w:val="00F568E7"/>
    <w:rsid w:val="00F64128"/>
    <w:rsid w:val="00F71910"/>
    <w:rsid w:val="00F95B63"/>
    <w:rsid w:val="00FD79A3"/>
    <w:rsid w:val="00FE6FFC"/>
    <w:rsid w:val="00FF2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68819-8148-4CC1-A929-79A25798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B95D9-3408-4531-9409-CF5CCA95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Pages>
  <Words>14668</Words>
  <Characters>79208</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93689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13</cp:revision>
  <cp:lastPrinted>2018-03-12T20:44:00Z</cp:lastPrinted>
  <dcterms:created xsi:type="dcterms:W3CDTF">2018-01-16T19:20:00Z</dcterms:created>
  <dcterms:modified xsi:type="dcterms:W3CDTF">2018-08-06T19:04:00Z</dcterms:modified>
</cp:coreProperties>
</file>